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>Pressekontakt: Michael Röhrenbach 079 315 79 68 &amp; Myrtha Bonderer 078 858 82 07</w:t>
            </w:r>
          </w:p>
        </w:tc>
      </w:tr>
    </w:tbl>
    <w:p w14:paraId="5387591C" w14:textId="77777777" w:rsidR="00A040B3" w:rsidRDefault="00A040B3" w:rsidP="006D3410">
      <w:pPr>
        <w:rPr>
          <w:rFonts w:ascii="Helvetica" w:hAnsi="Helvetica"/>
        </w:rPr>
      </w:pPr>
    </w:p>
    <w:p w14:paraId="5E103928" w14:textId="77777777" w:rsidR="00CC7983" w:rsidRPr="00D4796A" w:rsidRDefault="00CC7983" w:rsidP="00CC7983">
      <w:pPr>
        <w:rPr>
          <w:rFonts w:ascii="Helvetica" w:hAnsi="Helvetica"/>
          <w:b/>
          <w:color w:val="000000" w:themeColor="text1"/>
          <w:lang w:val="de-CH"/>
        </w:rPr>
      </w:pPr>
      <w:r w:rsidRPr="00D4796A">
        <w:rPr>
          <w:rFonts w:ascii="Helvetica" w:hAnsi="Helvetica"/>
          <w:b/>
          <w:color w:val="000000" w:themeColor="text1"/>
          <w:lang w:val="de-CH"/>
        </w:rPr>
        <w:t xml:space="preserve">Do. 28. Februar &amp; Fr. 01. März 2019 je 20.30 Uhr </w:t>
      </w:r>
    </w:p>
    <w:p w14:paraId="2D6B87FC" w14:textId="77777777" w:rsidR="00DE0463" w:rsidRDefault="00DE0463" w:rsidP="00DE0463">
      <w:pPr>
        <w:rPr>
          <w:rFonts w:ascii="Helvetica" w:hAnsi="Helvetica"/>
          <w:color w:val="000000" w:themeColor="text1"/>
          <w:lang w:val="de-CH"/>
        </w:rPr>
      </w:pPr>
      <w:r w:rsidRPr="00D4796A">
        <w:rPr>
          <w:rFonts w:ascii="Helvetica" w:hAnsi="Helvetica"/>
          <w:b/>
          <w:color w:val="000000" w:themeColor="text1"/>
          <w:lang w:val="de-CH"/>
        </w:rPr>
        <w:t>«</w:t>
      </w:r>
      <w:r w:rsidRPr="00D4796A">
        <w:rPr>
          <w:rFonts w:ascii="Helvetica" w:hAnsi="Helvetica"/>
          <w:b/>
          <w:iCs/>
          <w:color w:val="000000" w:themeColor="text1"/>
          <w:lang w:val="de-CH"/>
        </w:rPr>
        <w:t>Die Erbse</w:t>
      </w:r>
      <w:r w:rsidRPr="00D4796A">
        <w:rPr>
          <w:rFonts w:ascii="Helvetica" w:hAnsi="Helvetica"/>
          <w:b/>
          <w:color w:val="000000" w:themeColor="text1"/>
          <w:lang w:val="de-CH"/>
        </w:rPr>
        <w:t xml:space="preserve">» </w:t>
      </w:r>
      <w:r w:rsidRPr="005972F0">
        <w:rPr>
          <w:rFonts w:ascii="Helvetica" w:hAnsi="Helvetica"/>
          <w:color w:val="000000" w:themeColor="text1"/>
          <w:lang w:val="de-CH"/>
        </w:rPr>
        <w:t>von und mit Stefanie Bolzli.</w:t>
      </w:r>
      <w:r w:rsidRPr="00D4796A">
        <w:rPr>
          <w:rFonts w:ascii="Helvetica" w:hAnsi="Helvetica"/>
          <w:b/>
          <w:color w:val="000000" w:themeColor="text1"/>
          <w:lang w:val="de-CH"/>
        </w:rPr>
        <w:t xml:space="preserve"> </w:t>
      </w:r>
      <w:r w:rsidRPr="00D4796A">
        <w:rPr>
          <w:rFonts w:ascii="Helvetica" w:hAnsi="Helvetica"/>
          <w:color w:val="000000" w:themeColor="text1"/>
          <w:lang w:val="de-CH"/>
        </w:rPr>
        <w:t>Frei nach Hans Christian Andersens Märchen «Die Prinzessin auf der Erbse».</w:t>
      </w:r>
      <w:r w:rsidRPr="00D4796A">
        <w:rPr>
          <w:rFonts w:ascii="Helvetica" w:hAnsi="Helvetica"/>
          <w:b/>
          <w:color w:val="000000" w:themeColor="text1"/>
          <w:lang w:val="de-CH"/>
        </w:rPr>
        <w:t xml:space="preserve"> </w:t>
      </w:r>
      <w:r w:rsidRPr="00D4796A">
        <w:rPr>
          <w:rFonts w:ascii="Helvetica" w:hAnsi="Helvetica"/>
          <w:color w:val="000000" w:themeColor="text1"/>
          <w:lang w:val="de-CH"/>
        </w:rPr>
        <w:t>Video: Santiago Bello. External Eye: Mirjami Heikkinen, Michael Schulz. Licht/Technik: Christoph Siegenthaler.</w:t>
      </w:r>
      <w:r>
        <w:rPr>
          <w:rFonts w:ascii="Helvetica" w:hAnsi="Helvetica"/>
          <w:color w:val="000000" w:themeColor="text1"/>
          <w:lang w:val="de-CH"/>
        </w:rPr>
        <w:t xml:space="preserve"> </w:t>
      </w:r>
      <w:hyperlink r:id="rId8" w:history="1">
        <w:r w:rsidRPr="00D4796A">
          <w:rPr>
            <w:rFonts w:ascii="Helvetica" w:eastAsiaTheme="minorEastAsia" w:hAnsi="Helvetica" w:cs="Helvetica"/>
            <w:color w:val="000000" w:themeColor="text1"/>
            <w:lang w:eastAsia="ja-JP"/>
          </w:rPr>
          <w:t>www.ttsb.ch</w:t>
        </w:r>
      </w:hyperlink>
      <w:r w:rsidRPr="00D4796A">
        <w:rPr>
          <w:rFonts w:ascii="Helvetica" w:eastAsiaTheme="minorEastAsia" w:hAnsi="Helvetica"/>
          <w:color w:val="000000" w:themeColor="text1"/>
          <w:lang w:eastAsia="ja-JP"/>
        </w:rPr>
        <w:t xml:space="preserve">  </w:t>
      </w:r>
    </w:p>
    <w:p w14:paraId="114CA8C4" w14:textId="77777777" w:rsidR="00DE0463" w:rsidRPr="001B5DA9" w:rsidRDefault="00DE0463" w:rsidP="00DE0463">
      <w:pPr>
        <w:rPr>
          <w:rFonts w:ascii="Helvetica" w:hAnsi="Helvetica"/>
          <w:color w:val="000000" w:themeColor="text1"/>
        </w:rPr>
      </w:pPr>
      <w:r>
        <w:rPr>
          <w:rFonts w:ascii="Helvetica" w:hAnsi="Helvetica"/>
          <w:color w:val="000000" w:themeColor="text1"/>
          <w:lang w:val="de-CH"/>
        </w:rPr>
        <w:t xml:space="preserve">Trailer: </w:t>
      </w:r>
      <w:r w:rsidRPr="001B5DA9">
        <w:rPr>
          <w:rFonts w:ascii="Helvetica" w:hAnsi="Helvetica"/>
          <w:color w:val="000000" w:themeColor="text1"/>
        </w:rPr>
        <w:t>https://www.youtube.com/watch?v=82aT68hcLmE</w:t>
      </w:r>
      <w:r>
        <w:rPr>
          <w:rFonts w:ascii="Helvetica" w:hAnsi="Helvetica"/>
          <w:color w:val="000000" w:themeColor="text1"/>
        </w:rPr>
        <w:t xml:space="preserve">   </w:t>
      </w:r>
      <w:r w:rsidRPr="00D4796A">
        <w:rPr>
          <w:rFonts w:ascii="Helvetica" w:hAnsi="Helvetica"/>
          <w:color w:val="000000" w:themeColor="text1"/>
          <w:lang w:val="de-CH"/>
        </w:rPr>
        <w:t>Reservation: www.tojo.ch</w:t>
      </w:r>
    </w:p>
    <w:p w14:paraId="76922CC1" w14:textId="77777777" w:rsidR="00B518F9" w:rsidRDefault="00B518F9" w:rsidP="00C2527E">
      <w:pPr>
        <w:rPr>
          <w:rFonts w:ascii="Helvetica" w:hAnsi="Helvetica"/>
          <w:color w:val="000000" w:themeColor="text1"/>
          <w:lang w:val="de-CH"/>
        </w:rPr>
      </w:pPr>
      <w:bookmarkStart w:id="0" w:name="_GoBack"/>
      <w:bookmarkEnd w:id="0"/>
    </w:p>
    <w:p w14:paraId="0A15668A" w14:textId="6E1ACDFB" w:rsidR="003E3DA9" w:rsidRPr="003E3DA9" w:rsidRDefault="003E3DA9" w:rsidP="003E3DA9">
      <w:pPr>
        <w:rPr>
          <w:rFonts w:ascii="Helvetica" w:hAnsi="Helvetica"/>
          <w:color w:val="000000" w:themeColor="text1"/>
          <w:lang w:val="de-CH"/>
        </w:rPr>
      </w:pPr>
      <w:r w:rsidRPr="003E3DA9">
        <w:rPr>
          <w:rFonts w:ascii="Helvetica" w:hAnsi="Helvetica"/>
          <w:color w:val="000000" w:themeColor="text1"/>
          <w:lang w:val="de-CH"/>
        </w:rPr>
        <w:t xml:space="preserve">Sie spürt sie nicht. </w:t>
      </w:r>
      <w:r w:rsidR="002B09DD">
        <w:rPr>
          <w:rFonts w:ascii="Helvetica" w:hAnsi="Helvetica"/>
          <w:color w:val="000000" w:themeColor="text1"/>
          <w:lang w:val="de-CH"/>
        </w:rPr>
        <w:t xml:space="preserve">Sie spürt einfach diese verdammte Erbse nicht. </w:t>
      </w:r>
      <w:r w:rsidRPr="003E3DA9">
        <w:rPr>
          <w:rFonts w:ascii="Helvetica" w:hAnsi="Helvetica"/>
          <w:color w:val="000000" w:themeColor="text1"/>
          <w:lang w:val="de-CH"/>
        </w:rPr>
        <w:t>Schon gar nicht durch all die</w:t>
      </w:r>
      <w:r w:rsidR="00B518F9">
        <w:rPr>
          <w:rFonts w:ascii="Helvetica" w:hAnsi="Helvetica"/>
          <w:color w:val="000000" w:themeColor="text1"/>
          <w:lang w:val="de-CH"/>
        </w:rPr>
        <w:t>se</w:t>
      </w:r>
      <w:r w:rsidRPr="003E3DA9">
        <w:rPr>
          <w:rFonts w:ascii="Helvetica" w:hAnsi="Helvetica"/>
          <w:color w:val="000000" w:themeColor="text1"/>
          <w:lang w:val="de-CH"/>
        </w:rPr>
        <w:t xml:space="preserve"> Matratzen, die ihr immer wieder wie Steine in den Weg gelegt werden. </w:t>
      </w:r>
      <w:r w:rsidR="00B518F9" w:rsidRPr="00860CED">
        <w:rPr>
          <w:rFonts w:ascii="Helvetica" w:hAnsi="Helvetica"/>
          <w:color w:val="000000" w:themeColor="text1"/>
          <w:lang w:val="de-CH"/>
        </w:rPr>
        <w:t>Sie blufft, sie kokettiert, sie lächelt, sie wütet, sie kotzt</w:t>
      </w:r>
      <w:r w:rsidRPr="003E3DA9">
        <w:rPr>
          <w:rFonts w:ascii="Helvetica" w:hAnsi="Helvetica"/>
          <w:color w:val="000000" w:themeColor="text1"/>
          <w:lang w:val="de-CH"/>
        </w:rPr>
        <w:t xml:space="preserve">. Sie gibt </w:t>
      </w:r>
      <w:r w:rsidR="00B518F9">
        <w:rPr>
          <w:rFonts w:ascii="Helvetica" w:hAnsi="Helvetica"/>
          <w:color w:val="000000" w:themeColor="text1"/>
          <w:lang w:val="de-CH"/>
        </w:rPr>
        <w:t xml:space="preserve">nicht auf und </w:t>
      </w:r>
      <w:r w:rsidRPr="003E3DA9">
        <w:rPr>
          <w:rFonts w:ascii="Helvetica" w:hAnsi="Helvetica"/>
          <w:color w:val="000000" w:themeColor="text1"/>
          <w:lang w:val="de-CH"/>
        </w:rPr>
        <w:t xml:space="preserve">nimmt </w:t>
      </w:r>
      <w:r w:rsidR="00D26607">
        <w:rPr>
          <w:rFonts w:ascii="Helvetica" w:hAnsi="Helvetica"/>
          <w:color w:val="000000" w:themeColor="text1"/>
          <w:lang w:val="de-CH"/>
        </w:rPr>
        <w:t>das Publikum</w:t>
      </w:r>
      <w:r w:rsidRPr="003E3DA9">
        <w:rPr>
          <w:rFonts w:ascii="Helvetica" w:hAnsi="Helvetica"/>
          <w:color w:val="000000" w:themeColor="text1"/>
          <w:lang w:val="de-CH"/>
        </w:rPr>
        <w:t xml:space="preserve"> mit</w:t>
      </w:r>
      <w:r w:rsidR="00FC5691">
        <w:rPr>
          <w:rFonts w:ascii="Helvetica" w:hAnsi="Helvetica"/>
          <w:color w:val="000000" w:themeColor="text1"/>
          <w:lang w:val="de-CH"/>
        </w:rPr>
        <w:t>,</w:t>
      </w:r>
      <w:r w:rsidRPr="003E3DA9">
        <w:rPr>
          <w:rFonts w:ascii="Helvetica" w:hAnsi="Helvetica"/>
          <w:color w:val="000000" w:themeColor="text1"/>
          <w:lang w:val="de-CH"/>
        </w:rPr>
        <w:t xml:space="preserve"> auf wundersame und ironische </w:t>
      </w:r>
      <w:r w:rsidR="00D26607">
        <w:rPr>
          <w:rFonts w:ascii="Helvetica" w:hAnsi="Helvetica"/>
          <w:color w:val="000000" w:themeColor="text1"/>
          <w:lang w:val="de-CH"/>
        </w:rPr>
        <w:t>Weise nach der</w:t>
      </w:r>
      <w:r w:rsidRPr="003E3DA9">
        <w:rPr>
          <w:rFonts w:ascii="Helvetica" w:hAnsi="Helvetica"/>
          <w:color w:val="000000" w:themeColor="text1"/>
          <w:lang w:val="de-CH"/>
        </w:rPr>
        <w:t xml:space="preserve"> Erbse zu suchen. Videokompositionen </w:t>
      </w:r>
      <w:r w:rsidR="00B518F9">
        <w:rPr>
          <w:rFonts w:ascii="Helvetica" w:hAnsi="Helvetica"/>
          <w:color w:val="000000" w:themeColor="text1"/>
          <w:lang w:val="de-CH"/>
        </w:rPr>
        <w:t>bringen</w:t>
      </w:r>
      <w:r w:rsidRPr="003E3DA9">
        <w:rPr>
          <w:rFonts w:ascii="Helvetica" w:hAnsi="Helvetica"/>
          <w:color w:val="000000" w:themeColor="text1"/>
          <w:lang w:val="de-CH"/>
        </w:rPr>
        <w:t xml:space="preserve"> </w:t>
      </w:r>
      <w:r w:rsidR="00D26607">
        <w:rPr>
          <w:rFonts w:ascii="Helvetica" w:hAnsi="Helvetica"/>
          <w:color w:val="000000" w:themeColor="text1"/>
          <w:lang w:val="de-CH"/>
        </w:rPr>
        <w:t>den Zuschauer*innen</w:t>
      </w:r>
      <w:r w:rsidRPr="003E3DA9">
        <w:rPr>
          <w:rFonts w:ascii="Helvetica" w:hAnsi="Helvetica"/>
          <w:color w:val="000000" w:themeColor="text1"/>
          <w:lang w:val="de-CH"/>
        </w:rPr>
        <w:t xml:space="preserve"> </w:t>
      </w:r>
      <w:r w:rsidR="006468A4">
        <w:rPr>
          <w:rFonts w:ascii="Helvetica" w:hAnsi="Helvetica"/>
          <w:color w:val="000000" w:themeColor="text1"/>
          <w:lang w:val="de-CH"/>
        </w:rPr>
        <w:t xml:space="preserve">ihre </w:t>
      </w:r>
      <w:r w:rsidRPr="003E3DA9">
        <w:rPr>
          <w:rFonts w:ascii="Helvetica" w:hAnsi="Helvetica"/>
          <w:color w:val="000000" w:themeColor="text1"/>
          <w:lang w:val="de-CH"/>
        </w:rPr>
        <w:t>innere</w:t>
      </w:r>
      <w:r w:rsidR="006468A4">
        <w:rPr>
          <w:rFonts w:ascii="Helvetica" w:hAnsi="Helvetica"/>
          <w:color w:val="000000" w:themeColor="text1"/>
          <w:lang w:val="de-CH"/>
        </w:rPr>
        <w:t>n</w:t>
      </w:r>
      <w:r w:rsidRPr="003E3DA9">
        <w:rPr>
          <w:rFonts w:ascii="Helvetica" w:hAnsi="Helvetica"/>
          <w:color w:val="000000" w:themeColor="text1"/>
          <w:lang w:val="de-CH"/>
        </w:rPr>
        <w:t xml:space="preserve"> Bilder, Gedanken und Dialoge näher und </w:t>
      </w:r>
      <w:r w:rsidR="00B518F9">
        <w:rPr>
          <w:rFonts w:ascii="Helvetica" w:hAnsi="Helvetica"/>
          <w:color w:val="000000" w:themeColor="text1"/>
          <w:lang w:val="de-CH"/>
        </w:rPr>
        <w:t>lassen</w:t>
      </w:r>
      <w:r w:rsidRPr="003E3DA9">
        <w:rPr>
          <w:rFonts w:ascii="Helvetica" w:hAnsi="Helvetica"/>
          <w:color w:val="000000" w:themeColor="text1"/>
          <w:lang w:val="de-CH"/>
        </w:rPr>
        <w:t xml:space="preserve"> </w:t>
      </w:r>
      <w:r w:rsidR="00D26607">
        <w:rPr>
          <w:rFonts w:ascii="Helvetica" w:hAnsi="Helvetica"/>
          <w:color w:val="000000" w:themeColor="text1"/>
          <w:lang w:val="de-CH"/>
        </w:rPr>
        <w:t>sie</w:t>
      </w:r>
      <w:r w:rsidR="00656E38">
        <w:rPr>
          <w:rFonts w:ascii="Helvetica" w:hAnsi="Helvetica"/>
          <w:color w:val="000000" w:themeColor="text1"/>
          <w:lang w:val="de-CH"/>
        </w:rPr>
        <w:t xml:space="preserve"> ihre Verletzlich</w:t>
      </w:r>
      <w:r w:rsidRPr="003E3DA9">
        <w:rPr>
          <w:rFonts w:ascii="Helvetica" w:hAnsi="Helvetica"/>
          <w:color w:val="000000" w:themeColor="text1"/>
          <w:lang w:val="de-CH"/>
        </w:rPr>
        <w:t>keit spüren. Die Bilder öffnen Türen zu anderen Räumen</w:t>
      </w:r>
      <w:r>
        <w:rPr>
          <w:rFonts w:ascii="Helvetica" w:hAnsi="Helvetica"/>
          <w:color w:val="000000" w:themeColor="text1"/>
          <w:lang w:val="de-CH"/>
        </w:rPr>
        <w:t xml:space="preserve">. </w:t>
      </w:r>
      <w:r w:rsidRPr="003E3DA9">
        <w:rPr>
          <w:rFonts w:ascii="Helvetica" w:hAnsi="Helvetica"/>
          <w:color w:val="000000" w:themeColor="text1"/>
          <w:lang w:val="de-CH"/>
        </w:rPr>
        <w:t xml:space="preserve">Tiefgründig, berührend und komisch zugleich </w:t>
      </w:r>
      <w:r w:rsidRPr="003E3DA9">
        <w:rPr>
          <w:rFonts w:ascii="Helvetica" w:hAnsi="Helvetica"/>
          <w:color w:val="000000" w:themeColor="text1"/>
          <w:lang w:val="de-CH"/>
        </w:rPr>
        <w:sym w:font="Symbol" w:char="F02D"/>
      </w:r>
      <w:r w:rsidR="002300E4">
        <w:rPr>
          <w:rFonts w:ascii="Helvetica" w:hAnsi="Helvetica"/>
          <w:color w:val="000000" w:themeColor="text1"/>
          <w:lang w:val="de-CH"/>
        </w:rPr>
        <w:t xml:space="preserve"> ein </w:t>
      </w:r>
      <w:r w:rsidRPr="003E3DA9">
        <w:rPr>
          <w:rFonts w:ascii="Helvetica" w:hAnsi="Helvetica"/>
          <w:color w:val="000000" w:themeColor="text1"/>
          <w:lang w:val="de-CH"/>
        </w:rPr>
        <w:t xml:space="preserve">Tanztheaterstück über Sensibilität, Authentizität, </w:t>
      </w:r>
      <w:r w:rsidR="00A55E27">
        <w:rPr>
          <w:rFonts w:ascii="Helvetica" w:hAnsi="Helvetica"/>
          <w:color w:val="000000" w:themeColor="text1"/>
          <w:lang w:val="de-CH"/>
        </w:rPr>
        <w:t xml:space="preserve">Identität, </w:t>
      </w:r>
      <w:r w:rsidRPr="003E3DA9">
        <w:rPr>
          <w:rFonts w:ascii="Helvetica" w:hAnsi="Helvetica"/>
          <w:color w:val="000000" w:themeColor="text1"/>
          <w:lang w:val="de-CH"/>
        </w:rPr>
        <w:t xml:space="preserve">Sexualität und </w:t>
      </w:r>
      <w:r w:rsidR="002A7B6B">
        <w:rPr>
          <w:rFonts w:ascii="Helvetica" w:hAnsi="Helvetica"/>
          <w:color w:val="000000" w:themeColor="text1"/>
          <w:lang w:val="de-CH"/>
        </w:rPr>
        <w:t>die</w:t>
      </w:r>
      <w:r w:rsidR="00A55E27">
        <w:rPr>
          <w:rFonts w:ascii="Helvetica" w:hAnsi="Helvetica"/>
          <w:color w:val="000000" w:themeColor="text1"/>
          <w:lang w:val="de-CH"/>
        </w:rPr>
        <w:t xml:space="preserve"> Suche nach Akzeptanz </w:t>
      </w:r>
      <w:r w:rsidRPr="003E3DA9">
        <w:rPr>
          <w:rFonts w:ascii="Helvetica" w:hAnsi="Helvetica"/>
          <w:color w:val="000000" w:themeColor="text1"/>
          <w:lang w:val="de-CH"/>
        </w:rPr>
        <w:t xml:space="preserve">in der Gesellschaft. </w:t>
      </w:r>
    </w:p>
    <w:p w14:paraId="32798679" w14:textId="521428F3" w:rsidR="00C2527E" w:rsidRPr="00C2527E" w:rsidRDefault="00C2527E" w:rsidP="00C2527E">
      <w:pPr>
        <w:rPr>
          <w:rFonts w:ascii="Helvetica" w:hAnsi="Helvetica"/>
          <w:color w:val="000000" w:themeColor="text1"/>
          <w:lang w:val="de-CH"/>
        </w:rPr>
      </w:pPr>
    </w:p>
    <w:p w14:paraId="53E006EA" w14:textId="77777777" w:rsidR="006262C6" w:rsidRPr="00A55E27" w:rsidRDefault="006262C6">
      <w:pPr>
        <w:rPr>
          <w:rFonts w:ascii="Helvetica" w:eastAsiaTheme="minorEastAsia" w:hAnsi="Helvetica"/>
          <w:b/>
          <w:lang w:eastAsia="ja-JP"/>
        </w:rPr>
      </w:pPr>
    </w:p>
    <w:sectPr w:rsidR="006262C6" w:rsidRPr="00A55E27" w:rsidSect="00DD4CCE">
      <w:footerReference w:type="even" r:id="rId9"/>
      <w:footerReference w:type="default" r:id="rId10"/>
      <w:type w:val="continuous"/>
      <w:pgSz w:w="11900" w:h="16840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6F5086" w:rsidRDefault="006F5086" w:rsidP="00CA2F98">
      <w:r>
        <w:separator/>
      </w:r>
    </w:p>
  </w:endnote>
  <w:endnote w:type="continuationSeparator" w:id="0">
    <w:p w14:paraId="227A7DF1" w14:textId="77777777" w:rsidR="006F5086" w:rsidRDefault="006F5086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6F5086" w:rsidRDefault="006F5086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E0463">
      <w:rPr>
        <w:rStyle w:val="Seitenzahl"/>
        <w:noProof/>
      </w:rPr>
      <w:t>1</w:t>
    </w:r>
    <w:r>
      <w:rPr>
        <w:rStyle w:val="Seitenzahl"/>
      </w:rPr>
      <w:fldChar w:fldCharType="end"/>
    </w:r>
  </w:p>
  <w:p w14:paraId="1AD21880" w14:textId="77777777" w:rsidR="006F5086" w:rsidRDefault="006F5086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6F5086" w:rsidRDefault="006F5086" w:rsidP="00CA2F98">
      <w:r>
        <w:separator/>
      </w:r>
    </w:p>
  </w:footnote>
  <w:footnote w:type="continuationSeparator" w:id="0">
    <w:p w14:paraId="6F22678A" w14:textId="77777777" w:rsidR="006F5086" w:rsidRDefault="006F5086" w:rsidP="00CA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0B"/>
    <w:multiLevelType w:val="hybridMultilevel"/>
    <w:tmpl w:val="E1169768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43D5E"/>
    <w:multiLevelType w:val="hybridMultilevel"/>
    <w:tmpl w:val="0B04D60E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B0DA5"/>
    <w:multiLevelType w:val="hybridMultilevel"/>
    <w:tmpl w:val="43080F14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041684"/>
    <w:multiLevelType w:val="hybridMultilevel"/>
    <w:tmpl w:val="196A3DE2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4D1E1E"/>
    <w:multiLevelType w:val="hybridMultilevel"/>
    <w:tmpl w:val="E2D21C4A"/>
    <w:lvl w:ilvl="0" w:tplc="44503CC6">
      <w:numFmt w:val="bullet"/>
      <w:lvlText w:val="-"/>
      <w:lvlJc w:val="left"/>
      <w:pPr>
        <w:ind w:left="720" w:hanging="360"/>
      </w:pPr>
      <w:rPr>
        <w:rFonts w:ascii="Helvetica" w:eastAsia="Cambria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B3D42"/>
    <w:multiLevelType w:val="hybridMultilevel"/>
    <w:tmpl w:val="A5CE69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12602"/>
    <w:multiLevelType w:val="hybridMultilevel"/>
    <w:tmpl w:val="4046120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F32BE0"/>
    <w:multiLevelType w:val="hybridMultilevel"/>
    <w:tmpl w:val="18B65E40"/>
    <w:lvl w:ilvl="0" w:tplc="5936EB36">
      <w:start w:val="2017"/>
      <w:numFmt w:val="bullet"/>
      <w:lvlText w:val="-"/>
      <w:lvlJc w:val="left"/>
      <w:pPr>
        <w:ind w:left="44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>
    <w:nsid w:val="75B72F88"/>
    <w:multiLevelType w:val="hybridMultilevel"/>
    <w:tmpl w:val="442E20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351E5"/>
    <w:rsid w:val="00076C95"/>
    <w:rsid w:val="0009613E"/>
    <w:rsid w:val="000F1F59"/>
    <w:rsid w:val="00163968"/>
    <w:rsid w:val="00165410"/>
    <w:rsid w:val="001A5316"/>
    <w:rsid w:val="001E5BEA"/>
    <w:rsid w:val="001F49EF"/>
    <w:rsid w:val="001F4BF6"/>
    <w:rsid w:val="002104CF"/>
    <w:rsid w:val="002300E4"/>
    <w:rsid w:val="00254941"/>
    <w:rsid w:val="00274054"/>
    <w:rsid w:val="002A7B6B"/>
    <w:rsid w:val="002B09DD"/>
    <w:rsid w:val="002B4563"/>
    <w:rsid w:val="002B70AD"/>
    <w:rsid w:val="002D2541"/>
    <w:rsid w:val="002D7B72"/>
    <w:rsid w:val="002F60CE"/>
    <w:rsid w:val="0033263F"/>
    <w:rsid w:val="00364902"/>
    <w:rsid w:val="003B7D41"/>
    <w:rsid w:val="003D2150"/>
    <w:rsid w:val="003D7060"/>
    <w:rsid w:val="003E3DA9"/>
    <w:rsid w:val="003E5180"/>
    <w:rsid w:val="004275CD"/>
    <w:rsid w:val="00444357"/>
    <w:rsid w:val="0044749E"/>
    <w:rsid w:val="00451B28"/>
    <w:rsid w:val="0047539C"/>
    <w:rsid w:val="004877D6"/>
    <w:rsid w:val="00497CE3"/>
    <w:rsid w:val="004A1F72"/>
    <w:rsid w:val="004B4706"/>
    <w:rsid w:val="004F7641"/>
    <w:rsid w:val="005023EF"/>
    <w:rsid w:val="00515E25"/>
    <w:rsid w:val="0053551D"/>
    <w:rsid w:val="00564ACA"/>
    <w:rsid w:val="00572E01"/>
    <w:rsid w:val="00581D34"/>
    <w:rsid w:val="005972F0"/>
    <w:rsid w:val="00603B0C"/>
    <w:rsid w:val="00621ED0"/>
    <w:rsid w:val="006262C6"/>
    <w:rsid w:val="00631F18"/>
    <w:rsid w:val="00634CFA"/>
    <w:rsid w:val="006468A4"/>
    <w:rsid w:val="00656E38"/>
    <w:rsid w:val="0066270F"/>
    <w:rsid w:val="006B537A"/>
    <w:rsid w:val="006D3410"/>
    <w:rsid w:val="006E7A12"/>
    <w:rsid w:val="006F5086"/>
    <w:rsid w:val="00717463"/>
    <w:rsid w:val="00717FAD"/>
    <w:rsid w:val="007268E4"/>
    <w:rsid w:val="00757D41"/>
    <w:rsid w:val="00773381"/>
    <w:rsid w:val="00782A0F"/>
    <w:rsid w:val="00791006"/>
    <w:rsid w:val="007B31FA"/>
    <w:rsid w:val="0080256E"/>
    <w:rsid w:val="0082544F"/>
    <w:rsid w:val="00850BD1"/>
    <w:rsid w:val="00853D40"/>
    <w:rsid w:val="00885056"/>
    <w:rsid w:val="0088580C"/>
    <w:rsid w:val="00891C5E"/>
    <w:rsid w:val="008B6048"/>
    <w:rsid w:val="008D1460"/>
    <w:rsid w:val="008E7DD8"/>
    <w:rsid w:val="00911344"/>
    <w:rsid w:val="0099693A"/>
    <w:rsid w:val="009A077F"/>
    <w:rsid w:val="009F321C"/>
    <w:rsid w:val="009F431D"/>
    <w:rsid w:val="00A040B3"/>
    <w:rsid w:val="00A11798"/>
    <w:rsid w:val="00A25D44"/>
    <w:rsid w:val="00A30389"/>
    <w:rsid w:val="00A31567"/>
    <w:rsid w:val="00A55E27"/>
    <w:rsid w:val="00A578DD"/>
    <w:rsid w:val="00A8559B"/>
    <w:rsid w:val="00A91358"/>
    <w:rsid w:val="00AA204F"/>
    <w:rsid w:val="00AA2DA2"/>
    <w:rsid w:val="00AA47CF"/>
    <w:rsid w:val="00AB491E"/>
    <w:rsid w:val="00AD1AA3"/>
    <w:rsid w:val="00B02971"/>
    <w:rsid w:val="00B063A8"/>
    <w:rsid w:val="00B16657"/>
    <w:rsid w:val="00B518F9"/>
    <w:rsid w:val="00B52929"/>
    <w:rsid w:val="00B848FA"/>
    <w:rsid w:val="00BB2DDB"/>
    <w:rsid w:val="00BB4C3A"/>
    <w:rsid w:val="00C0086D"/>
    <w:rsid w:val="00C2527E"/>
    <w:rsid w:val="00C7036B"/>
    <w:rsid w:val="00CA2F98"/>
    <w:rsid w:val="00CA6841"/>
    <w:rsid w:val="00CC7983"/>
    <w:rsid w:val="00D126CC"/>
    <w:rsid w:val="00D20081"/>
    <w:rsid w:val="00D26607"/>
    <w:rsid w:val="00D4796A"/>
    <w:rsid w:val="00D800CC"/>
    <w:rsid w:val="00D909F6"/>
    <w:rsid w:val="00D97E12"/>
    <w:rsid w:val="00DD4CCE"/>
    <w:rsid w:val="00DD71EB"/>
    <w:rsid w:val="00DE0463"/>
    <w:rsid w:val="00DE47EF"/>
    <w:rsid w:val="00EA2B73"/>
    <w:rsid w:val="00EB2E05"/>
    <w:rsid w:val="00ED32D3"/>
    <w:rsid w:val="00EF3F21"/>
    <w:rsid w:val="00F409CC"/>
    <w:rsid w:val="00F4605C"/>
    <w:rsid w:val="00F525C3"/>
    <w:rsid w:val="00FB217C"/>
    <w:rsid w:val="00FC4AE6"/>
    <w:rsid w:val="00FC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tsb.ch/" TargetMode="Externa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1161</Characters>
  <Application>Microsoft Macintosh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43</cp:revision>
  <dcterms:created xsi:type="dcterms:W3CDTF">2018-10-28T15:02:00Z</dcterms:created>
  <dcterms:modified xsi:type="dcterms:W3CDTF">2019-01-21T08:01:00Z</dcterms:modified>
</cp:coreProperties>
</file>