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DE82D69" w14:textId="77777777" w:rsidTr="00076C95">
        <w:trPr>
          <w:trHeight w:val="388"/>
        </w:trPr>
        <w:tc>
          <w:tcPr>
            <w:tcW w:w="9356" w:type="dxa"/>
            <w:vAlign w:val="bottom"/>
          </w:tcPr>
          <w:p w14:paraId="6C17F393"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7C0E7615" w14:textId="77777777" w:rsidTr="00076C95">
        <w:trPr>
          <w:trHeight w:val="351"/>
        </w:trPr>
        <w:tc>
          <w:tcPr>
            <w:tcW w:w="9356" w:type="dxa"/>
            <w:vAlign w:val="bottom"/>
          </w:tcPr>
          <w:p w14:paraId="7F22FB45" w14:textId="77777777" w:rsidR="00076C95" w:rsidRPr="009A00CB" w:rsidRDefault="00076C95" w:rsidP="00076C95">
            <w:pPr>
              <w:rPr>
                <w:rFonts w:ascii="Helvetica" w:hAnsi="Helvetica"/>
                <w:lang w:val="de-CH"/>
              </w:rPr>
            </w:pPr>
            <w:r w:rsidRPr="009A00CB">
              <w:rPr>
                <w:rFonts w:ascii="Helvetica" w:hAnsi="Helvetica"/>
                <w:lang w:val="de-CH"/>
              </w:rPr>
              <w:t xml:space="preserve">Neubrückstr. 8 Postfach 3001 Bern  tojo@reitschule.ch  www.tojo.ch </w:t>
            </w:r>
          </w:p>
        </w:tc>
      </w:tr>
      <w:tr w:rsidR="00076C95" w:rsidRPr="009A00CB" w14:paraId="7171719C" w14:textId="77777777" w:rsidTr="00076C95">
        <w:trPr>
          <w:trHeight w:val="351"/>
        </w:trPr>
        <w:tc>
          <w:tcPr>
            <w:tcW w:w="9356" w:type="dxa"/>
            <w:vAlign w:val="bottom"/>
          </w:tcPr>
          <w:p w14:paraId="51D4F2BF"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7D32B291" w14:textId="77777777" w:rsidTr="00076C95">
        <w:trPr>
          <w:trHeight w:val="351"/>
        </w:trPr>
        <w:tc>
          <w:tcPr>
            <w:tcW w:w="9356" w:type="dxa"/>
            <w:vAlign w:val="bottom"/>
          </w:tcPr>
          <w:p w14:paraId="282060EA" w14:textId="77777777" w:rsidR="00076C95" w:rsidRPr="009A00CB" w:rsidRDefault="00076C95" w:rsidP="00076C95">
            <w:pPr>
              <w:rPr>
                <w:rFonts w:ascii="Helvetica" w:hAnsi="Helvetica"/>
                <w:lang w:val="de-CH"/>
              </w:rPr>
            </w:pPr>
            <w:r w:rsidRPr="009A00CB">
              <w:rPr>
                <w:rFonts w:ascii="Helvetica" w:eastAsia="Times New Roman" w:hAnsi="Helvetica"/>
                <w:lang w:val="de-CH"/>
              </w:rPr>
              <w:t>Pressekontakt: Michael Röhrenbach 079 315 79 68 &amp; Myrtha Bonderer 078 858 82 07</w:t>
            </w:r>
          </w:p>
        </w:tc>
      </w:tr>
    </w:tbl>
    <w:p w14:paraId="264101D4" w14:textId="77777777" w:rsidR="007B31FA" w:rsidRDefault="007B31FA">
      <w:pPr>
        <w:rPr>
          <w:rFonts w:ascii="Helvetica" w:hAnsi="Helvetica"/>
        </w:rPr>
      </w:pPr>
    </w:p>
    <w:p w14:paraId="05C16C40" w14:textId="77777777" w:rsidR="00447772" w:rsidRPr="00717862" w:rsidRDefault="00447772" w:rsidP="00447772">
      <w:pPr>
        <w:rPr>
          <w:rFonts w:ascii="Helvetica" w:hAnsi="Helvetica"/>
          <w:b/>
        </w:rPr>
      </w:pPr>
      <w:r w:rsidRPr="00717862">
        <w:rPr>
          <w:rFonts w:ascii="Helvetica" w:hAnsi="Helvetica"/>
          <w:b/>
        </w:rPr>
        <w:t xml:space="preserve">Mi. 21. / Fr. 23. / Sa. 24. November 2018 je 20.30 Uhr </w:t>
      </w:r>
    </w:p>
    <w:p w14:paraId="68627D95" w14:textId="77777777" w:rsidR="00447772" w:rsidRDefault="00447772" w:rsidP="00447772">
      <w:pPr>
        <w:rPr>
          <w:rFonts w:ascii="Helvetica" w:hAnsi="Helvetica"/>
          <w:color w:val="000000" w:themeColor="text1"/>
        </w:rPr>
      </w:pPr>
      <w:r w:rsidRPr="00717862">
        <w:rPr>
          <w:rFonts w:ascii="Helvetica" w:hAnsi="Helvetica"/>
          <w:b/>
          <w:color w:val="000000" w:themeColor="text1"/>
        </w:rPr>
        <w:t xml:space="preserve">«əˈvoid» </w:t>
      </w:r>
      <w:r w:rsidRPr="00717862">
        <w:rPr>
          <w:rFonts w:ascii="Helvetica" w:hAnsi="Helvetica"/>
          <w:color w:val="000000" w:themeColor="text1"/>
        </w:rPr>
        <w:t>Von soom project. Tanz /Performance: Deborah Gassmann</w:t>
      </w:r>
      <w:r>
        <w:rPr>
          <w:rFonts w:ascii="Helvetica" w:hAnsi="Helvetica"/>
          <w:color w:val="000000" w:themeColor="text1"/>
        </w:rPr>
        <w:t xml:space="preserve">, Hyun Jin Kim, Patric Gehrig. </w:t>
      </w:r>
      <w:r w:rsidRPr="00717862">
        <w:rPr>
          <w:rFonts w:ascii="Helvetica" w:hAnsi="Helvetica"/>
          <w:color w:val="000000" w:themeColor="text1"/>
        </w:rPr>
        <w:t>Musik: Philipe Burrell. Video: Kevin G</w:t>
      </w:r>
      <w:r>
        <w:rPr>
          <w:rFonts w:ascii="Helvetica" w:hAnsi="Helvetica"/>
          <w:color w:val="000000" w:themeColor="text1"/>
        </w:rPr>
        <w:t>raber, Patrick Portmann. Kostüm</w:t>
      </w:r>
      <w:r w:rsidRPr="00717862">
        <w:rPr>
          <w:rFonts w:ascii="Helvetica" w:hAnsi="Helvetica"/>
          <w:color w:val="000000" w:themeColor="text1"/>
        </w:rPr>
        <w:t>: Coline Jud. Bühnenbau:</w:t>
      </w:r>
      <w:r>
        <w:rPr>
          <w:rFonts w:ascii="Helvetica" w:hAnsi="Helvetica"/>
          <w:color w:val="000000" w:themeColor="text1"/>
        </w:rPr>
        <w:t xml:space="preserve"> Timo und Timo müller/resch, </w:t>
      </w:r>
      <w:r w:rsidRPr="00717862">
        <w:rPr>
          <w:rFonts w:ascii="Helvetica" w:hAnsi="Helvetica"/>
          <w:color w:val="000000" w:themeColor="text1"/>
        </w:rPr>
        <w:t xml:space="preserve">Noemi Hunkeler. Licht: Remo Merz. Oeil extérieur: Lior Shneior. Produktionsleitung: Helena Tsiflidis (fonundtsu*). </w:t>
      </w:r>
      <w:r>
        <w:rPr>
          <w:rFonts w:ascii="Helvetica" w:hAnsi="Helvetica"/>
          <w:color w:val="000000" w:themeColor="text1"/>
        </w:rPr>
        <w:t xml:space="preserve">Fotos: Ingo Höhn. </w:t>
      </w:r>
      <w:r w:rsidRPr="00717862">
        <w:rPr>
          <w:rFonts w:ascii="Helvetica" w:hAnsi="Helvetica"/>
          <w:color w:val="000000" w:themeColor="text1"/>
        </w:rPr>
        <w:t>Koproduktion: Tojo Theater Reitschule Bern, Südpol Luzern.</w:t>
      </w:r>
      <w:r>
        <w:rPr>
          <w:rFonts w:ascii="Helvetica" w:hAnsi="Helvetica"/>
          <w:color w:val="000000" w:themeColor="text1"/>
        </w:rPr>
        <w:t xml:space="preserve"> www.soomproject.com </w:t>
      </w:r>
      <w:r w:rsidRPr="00717862">
        <w:rPr>
          <w:rFonts w:ascii="Helvetica" w:hAnsi="Helvetica"/>
          <w:color w:val="000000" w:themeColor="text1"/>
        </w:rPr>
        <w:t>Trailer: www.youtube.com/watch?v=ljakelXKCoY</w:t>
      </w:r>
    </w:p>
    <w:p w14:paraId="2578AF06" w14:textId="77777777" w:rsidR="00447772" w:rsidRPr="00717862" w:rsidRDefault="00447772" w:rsidP="00447772">
      <w:pPr>
        <w:rPr>
          <w:rFonts w:ascii="Helvetica" w:hAnsi="Helvetica"/>
          <w:color w:val="000000" w:themeColor="text1"/>
        </w:rPr>
      </w:pPr>
      <w:r w:rsidRPr="00717862">
        <w:rPr>
          <w:rFonts w:ascii="Helvetica" w:hAnsi="Helvetica"/>
          <w:color w:val="000000" w:themeColor="text1"/>
        </w:rPr>
        <w:t xml:space="preserve">Reservation: www.tojo.ch </w:t>
      </w:r>
    </w:p>
    <w:p w14:paraId="0BB404B9" w14:textId="77777777" w:rsidR="00C764D8" w:rsidRPr="00717862" w:rsidRDefault="00C764D8" w:rsidP="00BF2611">
      <w:pPr>
        <w:rPr>
          <w:rFonts w:ascii="Helvetica" w:hAnsi="Helvetica"/>
          <w:color w:val="000000" w:themeColor="text1"/>
        </w:rPr>
      </w:pPr>
    </w:p>
    <w:p w14:paraId="0B03B412" w14:textId="77777777" w:rsidR="00C764D8" w:rsidRPr="00B75739" w:rsidRDefault="00C764D8" w:rsidP="00C764D8">
      <w:pPr>
        <w:rPr>
          <w:rFonts w:ascii="Helvetica" w:hAnsi="Helvetica"/>
          <w:i/>
          <w:color w:val="000000" w:themeColor="text1"/>
          <w:lang w:val="en-US"/>
        </w:rPr>
      </w:pPr>
      <w:r w:rsidRPr="00B75739">
        <w:rPr>
          <w:rFonts w:ascii="Helvetica" w:hAnsi="Helvetica"/>
          <w:i/>
          <w:color w:val="000000" w:themeColor="text1"/>
          <w:lang w:val="en-US"/>
        </w:rPr>
        <w:t>I came to this world with nothing</w:t>
      </w:r>
    </w:p>
    <w:p w14:paraId="281FBAE2" w14:textId="77777777" w:rsidR="00C764D8" w:rsidRPr="00B75739" w:rsidRDefault="00C764D8" w:rsidP="00C764D8">
      <w:pPr>
        <w:rPr>
          <w:rFonts w:ascii="Helvetica" w:hAnsi="Helvetica"/>
          <w:i/>
          <w:color w:val="000000" w:themeColor="text1"/>
          <w:lang w:val="en-US"/>
        </w:rPr>
      </w:pPr>
      <w:r w:rsidRPr="00B75739">
        <w:rPr>
          <w:rFonts w:ascii="Helvetica" w:hAnsi="Helvetica"/>
          <w:i/>
          <w:color w:val="000000" w:themeColor="text1"/>
          <w:lang w:val="en-US"/>
        </w:rPr>
        <w:t>and I leave with nothing but love</w:t>
      </w:r>
    </w:p>
    <w:p w14:paraId="6451273F" w14:textId="45062422" w:rsidR="00C764D8" w:rsidRPr="00B75739" w:rsidRDefault="00C764D8" w:rsidP="00C764D8">
      <w:pPr>
        <w:rPr>
          <w:rFonts w:ascii="Helvetica" w:hAnsi="Helvetica"/>
          <w:i/>
          <w:color w:val="000000" w:themeColor="text1"/>
          <w:lang w:val="en-US"/>
        </w:rPr>
      </w:pPr>
      <w:r w:rsidRPr="00B75739">
        <w:rPr>
          <w:rFonts w:ascii="Helvetica" w:hAnsi="Helvetica"/>
          <w:i/>
          <w:color w:val="000000" w:themeColor="text1"/>
          <w:lang w:val="en-US"/>
        </w:rPr>
        <w:t>ever</w:t>
      </w:r>
      <w:r w:rsidR="004B48E5">
        <w:rPr>
          <w:rFonts w:ascii="Helvetica" w:hAnsi="Helvetica"/>
          <w:i/>
          <w:color w:val="000000" w:themeColor="text1"/>
          <w:lang w:val="en-US"/>
        </w:rPr>
        <w:t>ything else is just borrowed</w:t>
      </w:r>
      <w:r w:rsidR="004B48E5">
        <w:rPr>
          <w:rFonts w:ascii="Helvetica" w:hAnsi="Helvetica"/>
          <w:i/>
          <w:color w:val="000000" w:themeColor="text1"/>
          <w:lang w:val="en-US"/>
        </w:rPr>
        <w:tab/>
      </w:r>
      <w:r w:rsidR="004B48E5">
        <w:rPr>
          <w:rFonts w:ascii="Helvetica" w:hAnsi="Helvetica"/>
          <w:i/>
          <w:color w:val="000000" w:themeColor="text1"/>
          <w:lang w:val="en-US"/>
        </w:rPr>
        <w:br/>
      </w:r>
      <w:r>
        <w:rPr>
          <w:rFonts w:ascii="Helvetica" w:hAnsi="Helvetica"/>
          <w:i/>
          <w:color w:val="000000" w:themeColor="text1"/>
          <w:lang w:val="en-US"/>
        </w:rPr>
        <w:t>T</w:t>
      </w:r>
      <w:r w:rsidRPr="00B75739">
        <w:rPr>
          <w:rFonts w:ascii="Helvetica" w:hAnsi="Helvetica"/>
          <w:i/>
          <w:color w:val="000000" w:themeColor="text1"/>
          <w:lang w:val="en-US"/>
        </w:rPr>
        <w:t>he Streets - 2008</w:t>
      </w:r>
    </w:p>
    <w:p w14:paraId="0AF7786E" w14:textId="77777777" w:rsidR="00171A38" w:rsidRDefault="00171A38" w:rsidP="00171A38">
      <w:pPr>
        <w:rPr>
          <w:rFonts w:ascii="Helvetica" w:hAnsi="Helvetica"/>
          <w:color w:val="000000" w:themeColor="text1"/>
          <w:lang w:val="de-CH"/>
        </w:rPr>
      </w:pPr>
    </w:p>
    <w:p w14:paraId="0C397123" w14:textId="21DF3041" w:rsidR="00717862" w:rsidRPr="00447772" w:rsidRDefault="00717862" w:rsidP="00717862">
      <w:pPr>
        <w:rPr>
          <w:rFonts w:ascii="Helvetica" w:hAnsi="Helvetica"/>
        </w:rPr>
      </w:pPr>
      <w:r w:rsidRPr="00447772">
        <w:rPr>
          <w:rFonts w:ascii="Helvetica" w:hAnsi="Helvetica"/>
        </w:rPr>
        <w:t xml:space="preserve">In der Arbeit zu «əˈvoid» beschäftigt sich das Kollektiv </w:t>
      </w:r>
      <w:r w:rsidR="00447772" w:rsidRPr="00447772">
        <w:rPr>
          <w:rFonts w:ascii="Helvetica" w:hAnsi="Helvetica"/>
        </w:rPr>
        <w:t xml:space="preserve">soom </w:t>
      </w:r>
      <w:r w:rsidRPr="00447772">
        <w:rPr>
          <w:rFonts w:ascii="Helvetica" w:hAnsi="Helvetica"/>
        </w:rPr>
        <w:t>mit den beiden gegensätzlichen Kräften Festhalten und Loslassen in Bezug auf die eigenen Biografien und Geschichten. Obwohl wir wissen dass „alles andere nur geborgt ist“, sind wir sehr gut darin, dieser Tatsache nicht ins Auge zu sehen. Wir finden uns als Individuen immer wieder in Situationen, wo wir von etwas Abschied nehmen, etwas loslassen müssen bzw. sollten. Die Angst vor dem Verlust lässt uns jedoch schnell Strategien entwickeln, wie wir einer Konfrontation aus dem Weg gehen oder eine Entscheidung vor uns herschieben können. Wir versuchen zu bewahren, auch wenn uns unsere innere Balance längst abhanden gekommen ist. Fast könnte man meinen, wir würden das Festhalten zum Prinzip erklären.</w:t>
      </w:r>
    </w:p>
    <w:p w14:paraId="12B60650" w14:textId="2733649E" w:rsidR="00717862" w:rsidRPr="00447772" w:rsidRDefault="00717862" w:rsidP="00717862">
      <w:pPr>
        <w:rPr>
          <w:rFonts w:ascii="Helvetica" w:hAnsi="Helvetica"/>
        </w:rPr>
      </w:pPr>
      <w:r w:rsidRPr="00447772">
        <w:rPr>
          <w:rFonts w:ascii="Helvetica" w:hAnsi="Helvetica"/>
        </w:rPr>
        <w:t xml:space="preserve">Die Dramaturgie des Stücks wird von den Biografien des Kollektivs und von seinen Handlungsweisen in Bezug auf die Thematik stark beeinflusst. Der wiederkehrende und zunehmende Druck, der sich einstellt, wenn wir Probleme nicht ins Reine bringen, Fehler nicht beheben, oder Lektionen nicht lernen wollen und die Erleichterung und Ruhe, die sich einstellt, wenn wir dann doch einmal loslassen, sind Dreh- und Angelpunkt der dramaturgischen Arbeit. Dazu werden das Festhalten und Loslassen auf der emotionalen, gedanklichen, physischen und psychischen Ebene durchleuchtet. Anhand dieser Interpretation </w:t>
      </w:r>
      <w:r w:rsidR="00447772">
        <w:rPr>
          <w:rFonts w:ascii="Helvetica" w:hAnsi="Helvetica"/>
        </w:rPr>
        <w:t>wird</w:t>
      </w:r>
      <w:r w:rsidRPr="00447772">
        <w:rPr>
          <w:rFonts w:ascii="Helvetica" w:hAnsi="Helvetica"/>
        </w:rPr>
        <w:t xml:space="preserve"> dem Publikum die Frage gestellt, warum es uns so oft so schwer fällt loszulassen, um so auch wieder Platz für Neues zu schaffen.</w:t>
      </w:r>
    </w:p>
    <w:p w14:paraId="79A7BD90" w14:textId="77777777" w:rsidR="00447772" w:rsidRDefault="00447772" w:rsidP="00717862">
      <w:pPr>
        <w:rPr>
          <w:rFonts w:ascii="Helvetica" w:hAnsi="Helvetica"/>
        </w:rPr>
      </w:pPr>
    </w:p>
    <w:p w14:paraId="6C1CE02F" w14:textId="7612EC36" w:rsidR="00717862" w:rsidRPr="00447772" w:rsidRDefault="00717862" w:rsidP="00717862">
      <w:pPr>
        <w:rPr>
          <w:rFonts w:ascii="Helvetica" w:hAnsi="Helvetica"/>
        </w:rPr>
      </w:pPr>
      <w:r w:rsidRPr="00447772">
        <w:rPr>
          <w:rFonts w:ascii="Helvetica" w:hAnsi="Helvetica"/>
        </w:rPr>
        <w:t xml:space="preserve">Seit 2012 erarbeitet </w:t>
      </w:r>
      <w:r w:rsidRPr="00447772">
        <w:rPr>
          <w:rFonts w:ascii="Helvetica" w:hAnsi="Helvetica"/>
          <w:iCs/>
        </w:rPr>
        <w:t>soom project</w:t>
      </w:r>
      <w:r w:rsidRPr="00447772">
        <w:rPr>
          <w:rFonts w:ascii="Helvetica" w:hAnsi="Helvetica"/>
        </w:rPr>
        <w:t xml:space="preserve"> in verschiedenen künstlerischen Konstellationen Produktionen an der Schnittstelle von Tanz, Theater, Musik, Lichtdesign und Videoanimation, immer mit dem Anspruch, die eigene Handschrift in der kreativen Arbeit unverkennbar zu machen. So ist </w:t>
      </w:r>
      <w:r w:rsidRPr="00447772">
        <w:rPr>
          <w:rFonts w:ascii="Helvetica" w:hAnsi="Helvetica"/>
          <w:iCs/>
        </w:rPr>
        <w:t>„die</w:t>
      </w:r>
      <w:r w:rsidRPr="00447772">
        <w:rPr>
          <w:rFonts w:ascii="Helvetica" w:hAnsi="Helvetica"/>
        </w:rPr>
        <w:t xml:space="preserve"> </w:t>
      </w:r>
      <w:r w:rsidRPr="00447772">
        <w:rPr>
          <w:rFonts w:ascii="Helvetica" w:hAnsi="Helvetica"/>
          <w:iCs/>
        </w:rPr>
        <w:t xml:space="preserve">Suche nach dem Eigenen“ </w:t>
      </w:r>
      <w:r w:rsidRPr="00447772">
        <w:rPr>
          <w:rFonts w:ascii="Helvetica" w:hAnsi="Helvetica"/>
        </w:rPr>
        <w:t>in jeder neuen Arbeit von</w:t>
      </w:r>
      <w:r w:rsidRPr="00447772">
        <w:rPr>
          <w:rFonts w:ascii="Helvetica" w:hAnsi="Helvetica"/>
          <w:iCs/>
        </w:rPr>
        <w:t xml:space="preserve"> soom project </w:t>
      </w:r>
      <w:r w:rsidRPr="00447772">
        <w:rPr>
          <w:rFonts w:ascii="Helvetica" w:hAnsi="Helvetica"/>
        </w:rPr>
        <w:t>so etwas wie die Initialzündung,</w:t>
      </w:r>
      <w:r w:rsidRPr="00447772">
        <w:rPr>
          <w:rFonts w:ascii="Helvetica" w:hAnsi="Helvetica"/>
          <w:iCs/>
        </w:rPr>
        <w:t xml:space="preserve"> </w:t>
      </w:r>
      <w:r w:rsidR="00447772">
        <w:rPr>
          <w:rFonts w:ascii="Helvetica" w:hAnsi="Helvetica"/>
        </w:rPr>
        <w:t>die</w:t>
      </w:r>
      <w:r w:rsidRPr="00447772">
        <w:rPr>
          <w:rFonts w:ascii="Helvetica" w:hAnsi="Helvetica"/>
        </w:rPr>
        <w:t xml:space="preserve"> den Motor des künstlerischen Prozesses zum Laufen bringt und am Laufen hält.</w:t>
      </w:r>
    </w:p>
    <w:p w14:paraId="076646D4" w14:textId="77777777" w:rsidR="00447772" w:rsidRDefault="00717862" w:rsidP="00717862">
      <w:pPr>
        <w:rPr>
          <w:rFonts w:ascii="Helvetica" w:hAnsi="Helvetica"/>
          <w:color w:val="000000" w:themeColor="text1"/>
        </w:rPr>
      </w:pPr>
      <w:r w:rsidRPr="00447772">
        <w:rPr>
          <w:rFonts w:ascii="Helvetica" w:hAnsi="Helvetica"/>
          <w:iCs/>
          <w:color w:val="000000" w:themeColor="text1"/>
        </w:rPr>
        <w:t xml:space="preserve">Soom </w:t>
      </w:r>
      <w:r w:rsidRPr="00447772">
        <w:rPr>
          <w:rFonts w:ascii="Helvetica" w:hAnsi="Helvetica"/>
          <w:color w:val="000000" w:themeColor="text1"/>
        </w:rPr>
        <w:t>ist Koreanisch und bedeut</w:t>
      </w:r>
      <w:r w:rsidRPr="00447772">
        <w:rPr>
          <w:rFonts w:ascii="Helvetica" w:hAnsi="Helvetica"/>
          <w:iCs/>
          <w:color w:val="000000" w:themeColor="text1"/>
        </w:rPr>
        <w:t xml:space="preserve"> Atmen</w:t>
      </w:r>
      <w:r w:rsidRPr="00447772">
        <w:rPr>
          <w:rFonts w:ascii="Helvetica" w:hAnsi="Helvetica"/>
          <w:color w:val="000000" w:themeColor="text1"/>
        </w:rPr>
        <w:t>. Das Wort passt gut zur künstlerischen Arbeit des Performancekollektivs</w:t>
      </w:r>
      <w:r w:rsidRPr="00447772">
        <w:rPr>
          <w:rFonts w:ascii="Helvetica" w:hAnsi="Helvetica"/>
          <w:iCs/>
          <w:color w:val="000000" w:themeColor="text1"/>
        </w:rPr>
        <w:t xml:space="preserve"> soom project</w:t>
      </w:r>
      <w:r w:rsidRPr="00447772">
        <w:rPr>
          <w:rFonts w:ascii="Helvetica" w:hAnsi="Helvetica"/>
          <w:color w:val="000000" w:themeColor="text1"/>
        </w:rPr>
        <w:t xml:space="preserve">, </w:t>
      </w:r>
      <w:r w:rsidR="00447772">
        <w:rPr>
          <w:rFonts w:ascii="Helvetica" w:hAnsi="Helvetica"/>
          <w:color w:val="000000" w:themeColor="text1"/>
        </w:rPr>
        <w:t>das</w:t>
      </w:r>
      <w:r w:rsidRPr="00447772">
        <w:rPr>
          <w:rFonts w:ascii="Helvetica" w:hAnsi="Helvetica"/>
          <w:color w:val="000000" w:themeColor="text1"/>
        </w:rPr>
        <w:t xml:space="preserve"> sich der permanenten Suche nach</w:t>
      </w:r>
      <w:r w:rsidRPr="00447772">
        <w:rPr>
          <w:rFonts w:ascii="Helvetica" w:hAnsi="Helvetica"/>
          <w:iCs/>
          <w:color w:val="000000" w:themeColor="text1"/>
        </w:rPr>
        <w:t xml:space="preserve"> </w:t>
      </w:r>
      <w:r w:rsidRPr="00447772">
        <w:rPr>
          <w:rFonts w:ascii="Helvetica" w:hAnsi="Helvetica"/>
          <w:color w:val="000000" w:themeColor="text1"/>
        </w:rPr>
        <w:t>den leisen Tönen der Dinge verschriebe</w:t>
      </w:r>
      <w:r w:rsidR="00447772">
        <w:rPr>
          <w:rFonts w:ascii="Helvetica" w:hAnsi="Helvetica"/>
          <w:color w:val="000000" w:themeColor="text1"/>
        </w:rPr>
        <w:t>n hat, was bei weitem nicht heiss</w:t>
      </w:r>
      <w:r w:rsidRPr="00447772">
        <w:rPr>
          <w:rFonts w:ascii="Helvetica" w:hAnsi="Helvetica"/>
          <w:color w:val="000000" w:themeColor="text1"/>
        </w:rPr>
        <w:t xml:space="preserve">t, dass auch das Resultat der Suche leise bleibt. Im Gegenteil: Das Laute, Eruptive und Heftige gehört zu </w:t>
      </w:r>
      <w:r w:rsidRPr="00447772">
        <w:rPr>
          <w:rFonts w:ascii="Helvetica" w:hAnsi="Helvetica"/>
          <w:iCs/>
          <w:color w:val="000000" w:themeColor="text1"/>
        </w:rPr>
        <w:lastRenderedPageBreak/>
        <w:t>soom project</w:t>
      </w:r>
      <w:r w:rsidRPr="00447772">
        <w:rPr>
          <w:rFonts w:ascii="Helvetica" w:hAnsi="Helvetica"/>
          <w:color w:val="000000" w:themeColor="text1"/>
        </w:rPr>
        <w:t xml:space="preserve"> wie die Stille vor dem Sturm. </w:t>
      </w:r>
      <w:r w:rsidRPr="00447772">
        <w:rPr>
          <w:rFonts w:ascii="Helvetica" w:hAnsi="Helvetica"/>
          <w:iCs/>
          <w:color w:val="000000" w:themeColor="text1"/>
        </w:rPr>
        <w:t>Soom</w:t>
      </w:r>
      <w:r w:rsidRPr="00447772">
        <w:rPr>
          <w:rFonts w:ascii="Helvetica" w:hAnsi="Helvetica"/>
          <w:color w:val="000000" w:themeColor="text1"/>
        </w:rPr>
        <w:t xml:space="preserve"> spielt auch auf das Englische Wort </w:t>
      </w:r>
      <w:r w:rsidRPr="00447772">
        <w:rPr>
          <w:rFonts w:ascii="Helvetica" w:hAnsi="Helvetica"/>
          <w:iCs/>
          <w:color w:val="000000" w:themeColor="text1"/>
        </w:rPr>
        <w:t>Zoom</w:t>
      </w:r>
      <w:r w:rsidRPr="00447772">
        <w:rPr>
          <w:rFonts w:ascii="Helvetica" w:hAnsi="Helvetica"/>
          <w:color w:val="000000" w:themeColor="text1"/>
        </w:rPr>
        <w:t xml:space="preserve"> an, was </w:t>
      </w:r>
      <w:r w:rsidR="00447772">
        <w:rPr>
          <w:rFonts w:ascii="Helvetica" w:hAnsi="Helvetica"/>
          <w:color w:val="000000" w:themeColor="text1"/>
        </w:rPr>
        <w:t>"</w:t>
      </w:r>
      <w:r w:rsidRPr="00447772">
        <w:rPr>
          <w:rFonts w:ascii="Helvetica" w:hAnsi="Helvetica"/>
          <w:iCs/>
          <w:color w:val="000000" w:themeColor="text1"/>
        </w:rPr>
        <w:t>etwas</w:t>
      </w:r>
      <w:r w:rsidRPr="00447772">
        <w:rPr>
          <w:rFonts w:ascii="Helvetica" w:hAnsi="Helvetica"/>
          <w:color w:val="000000" w:themeColor="text1"/>
        </w:rPr>
        <w:t xml:space="preserve"> </w:t>
      </w:r>
      <w:r w:rsidR="00447772">
        <w:rPr>
          <w:rFonts w:ascii="Helvetica" w:hAnsi="Helvetica"/>
          <w:iCs/>
          <w:color w:val="000000" w:themeColor="text1"/>
        </w:rPr>
        <w:t>vergrößern",</w:t>
      </w:r>
      <w:r w:rsidRPr="00447772">
        <w:rPr>
          <w:rFonts w:ascii="Helvetica" w:hAnsi="Helvetica"/>
          <w:iCs/>
          <w:color w:val="000000" w:themeColor="text1"/>
        </w:rPr>
        <w:t xml:space="preserve"> </w:t>
      </w:r>
      <w:r w:rsidR="00447772">
        <w:rPr>
          <w:rFonts w:ascii="Helvetica" w:hAnsi="Helvetica"/>
          <w:iCs/>
          <w:color w:val="000000" w:themeColor="text1"/>
        </w:rPr>
        <w:t>"etwas</w:t>
      </w:r>
      <w:r w:rsidRPr="00447772">
        <w:rPr>
          <w:rFonts w:ascii="Helvetica" w:hAnsi="Helvetica"/>
          <w:iCs/>
          <w:color w:val="000000" w:themeColor="text1"/>
        </w:rPr>
        <w:t xml:space="preserve"> näher </w:t>
      </w:r>
      <w:r w:rsidR="00447772">
        <w:rPr>
          <w:rFonts w:ascii="Helvetica" w:hAnsi="Helvetica"/>
          <w:iCs/>
          <w:color w:val="000000" w:themeColor="text1"/>
        </w:rPr>
        <w:t>an sich heranholen</w:t>
      </w:r>
      <w:r w:rsidRPr="00447772">
        <w:rPr>
          <w:rFonts w:ascii="Helvetica" w:hAnsi="Helvetica"/>
          <w:iCs/>
          <w:color w:val="000000" w:themeColor="text1"/>
        </w:rPr>
        <w:t xml:space="preserve">“ </w:t>
      </w:r>
      <w:r w:rsidRPr="00447772">
        <w:rPr>
          <w:rFonts w:ascii="Helvetica" w:hAnsi="Helvetica"/>
          <w:color w:val="000000" w:themeColor="text1"/>
        </w:rPr>
        <w:t xml:space="preserve">bedeutet. </w:t>
      </w:r>
    </w:p>
    <w:p w14:paraId="05FB0E7E" w14:textId="28B0EADA" w:rsidR="00717862" w:rsidRPr="00447772" w:rsidRDefault="00717862" w:rsidP="00717862">
      <w:pPr>
        <w:rPr>
          <w:rFonts w:ascii="Helvetica" w:hAnsi="Helvetica"/>
          <w:color w:val="000000" w:themeColor="text1"/>
        </w:rPr>
      </w:pPr>
      <w:r w:rsidRPr="00447772">
        <w:rPr>
          <w:rFonts w:ascii="Helvetica" w:hAnsi="Helvetica"/>
          <w:color w:val="000000" w:themeColor="text1"/>
        </w:rPr>
        <w:t>Auch das entspricht dem künstlerischen</w:t>
      </w:r>
      <w:r w:rsidRPr="00447772">
        <w:rPr>
          <w:rFonts w:ascii="Helvetica" w:hAnsi="Helvetica"/>
          <w:iCs/>
          <w:color w:val="000000" w:themeColor="text1"/>
        </w:rPr>
        <w:t xml:space="preserve"> </w:t>
      </w:r>
      <w:r w:rsidRPr="00447772">
        <w:rPr>
          <w:rFonts w:ascii="Helvetica" w:hAnsi="Helvetica"/>
          <w:color w:val="000000" w:themeColor="text1"/>
        </w:rPr>
        <w:t xml:space="preserve">Anspruch des Kollektivs, </w:t>
      </w:r>
      <w:r w:rsidR="00447772">
        <w:rPr>
          <w:rFonts w:ascii="Helvetica" w:hAnsi="Helvetica"/>
          <w:color w:val="000000" w:themeColor="text1"/>
        </w:rPr>
        <w:t>das immer</w:t>
      </w:r>
      <w:r w:rsidRPr="00447772">
        <w:rPr>
          <w:rFonts w:ascii="Helvetica" w:hAnsi="Helvetica"/>
          <w:color w:val="000000" w:themeColor="text1"/>
        </w:rPr>
        <w:t xml:space="preserve"> immer mit dem Fokus auf Reduktion</w:t>
      </w:r>
      <w:r w:rsidR="00447772">
        <w:rPr>
          <w:rFonts w:ascii="Helvetica" w:hAnsi="Helvetica"/>
          <w:color w:val="000000" w:themeColor="text1"/>
        </w:rPr>
        <w:t xml:space="preserve"> </w:t>
      </w:r>
      <w:r w:rsidR="00447772" w:rsidRPr="00447772">
        <w:rPr>
          <w:rFonts w:ascii="Helvetica" w:hAnsi="Helvetica"/>
          <w:color w:val="000000" w:themeColor="text1"/>
        </w:rPr>
        <w:t>arbeitet</w:t>
      </w:r>
      <w:r w:rsidRPr="00447772">
        <w:rPr>
          <w:rFonts w:ascii="Helvetica" w:hAnsi="Helvetica"/>
          <w:color w:val="000000" w:themeColor="text1"/>
        </w:rPr>
        <w:t>: Reduktion auf das, was wichtig ist und gleichzeitig auch notwendig erscheint.</w:t>
      </w:r>
    </w:p>
    <w:p w14:paraId="23ED9EBE" w14:textId="77777777" w:rsidR="00717862" w:rsidRPr="00447772" w:rsidRDefault="00717862" w:rsidP="00717862">
      <w:pPr>
        <w:rPr>
          <w:rFonts w:ascii="Helvetica" w:hAnsi="Helvetica"/>
          <w:color w:val="000000" w:themeColor="text1"/>
        </w:rPr>
      </w:pPr>
      <w:r w:rsidRPr="00447772">
        <w:rPr>
          <w:rFonts w:ascii="Helvetica" w:hAnsi="Helvetica"/>
          <w:color w:val="000000" w:themeColor="text1"/>
        </w:rPr>
        <w:t xml:space="preserve">Absicht des künstlerischen Prozesses ist es somit, eine Art Versuchslabor einzurichten, in dem mögliche Methoden und Techniken gegen geistige Unbeweglichkeit und ihrer daraus resultierenden Abstumpfung szenisch untersucht und ausprobiert werden. </w:t>
      </w:r>
    </w:p>
    <w:p w14:paraId="47F7ED7C" w14:textId="77777777" w:rsidR="00717862" w:rsidRDefault="00717862" w:rsidP="00171A38">
      <w:pPr>
        <w:rPr>
          <w:rFonts w:ascii="Helvetica" w:hAnsi="Helvetica"/>
          <w:color w:val="000000" w:themeColor="text1"/>
          <w:lang w:val="de-CH"/>
        </w:rPr>
      </w:pPr>
    </w:p>
    <w:p w14:paraId="17DF5FFD" w14:textId="4656ECCA" w:rsidR="00171A38" w:rsidRDefault="003F3358" w:rsidP="00171A38">
      <w:pPr>
        <w:rPr>
          <w:rFonts w:ascii="Helvetica" w:hAnsi="Helvetica"/>
          <w:b/>
          <w:color w:val="000000" w:themeColor="text1"/>
          <w:lang w:val="de-CH"/>
        </w:rPr>
      </w:pPr>
      <w:r w:rsidRPr="00171A38">
        <w:rPr>
          <w:rFonts w:ascii="Helvetica" w:hAnsi="Helvetica"/>
          <w:b/>
          <w:color w:val="000000" w:themeColor="text1"/>
          <w:lang w:val="de-CH"/>
        </w:rPr>
        <w:t>B</w:t>
      </w:r>
      <w:r>
        <w:rPr>
          <w:rFonts w:ascii="Helvetica" w:hAnsi="Helvetica"/>
          <w:b/>
          <w:color w:val="000000" w:themeColor="text1"/>
          <w:lang w:val="de-CH"/>
        </w:rPr>
        <w:t xml:space="preserve"> </w:t>
      </w:r>
      <w:r w:rsidRPr="00171A38">
        <w:rPr>
          <w:rFonts w:ascii="Helvetica" w:hAnsi="Helvetica"/>
          <w:b/>
          <w:color w:val="000000" w:themeColor="text1"/>
          <w:lang w:val="de-CH"/>
        </w:rPr>
        <w:t>I</w:t>
      </w:r>
      <w:r>
        <w:rPr>
          <w:rFonts w:ascii="Helvetica" w:hAnsi="Helvetica"/>
          <w:b/>
          <w:color w:val="000000" w:themeColor="text1"/>
          <w:lang w:val="de-CH"/>
        </w:rPr>
        <w:t xml:space="preserve"> </w:t>
      </w:r>
      <w:r w:rsidRPr="00171A38">
        <w:rPr>
          <w:rFonts w:ascii="Helvetica" w:hAnsi="Helvetica"/>
          <w:b/>
          <w:color w:val="000000" w:themeColor="text1"/>
          <w:lang w:val="de-CH"/>
        </w:rPr>
        <w:t>O</w:t>
      </w:r>
      <w:r>
        <w:rPr>
          <w:rFonts w:ascii="Helvetica" w:hAnsi="Helvetica"/>
          <w:b/>
          <w:color w:val="000000" w:themeColor="text1"/>
          <w:lang w:val="de-CH"/>
        </w:rPr>
        <w:t xml:space="preserve"> </w:t>
      </w:r>
      <w:r w:rsidRPr="00171A38">
        <w:rPr>
          <w:rFonts w:ascii="Helvetica" w:hAnsi="Helvetica"/>
          <w:b/>
          <w:color w:val="000000" w:themeColor="text1"/>
          <w:lang w:val="de-CH"/>
        </w:rPr>
        <w:t>G</w:t>
      </w:r>
      <w:r>
        <w:rPr>
          <w:rFonts w:ascii="Helvetica" w:hAnsi="Helvetica"/>
          <w:b/>
          <w:color w:val="000000" w:themeColor="text1"/>
          <w:lang w:val="de-CH"/>
        </w:rPr>
        <w:t xml:space="preserve"> </w:t>
      </w:r>
      <w:r w:rsidRPr="00171A38">
        <w:rPr>
          <w:rFonts w:ascii="Helvetica" w:hAnsi="Helvetica"/>
          <w:b/>
          <w:color w:val="000000" w:themeColor="text1"/>
          <w:lang w:val="de-CH"/>
        </w:rPr>
        <w:t>R</w:t>
      </w:r>
      <w:r>
        <w:rPr>
          <w:rFonts w:ascii="Helvetica" w:hAnsi="Helvetica"/>
          <w:b/>
          <w:color w:val="000000" w:themeColor="text1"/>
          <w:lang w:val="de-CH"/>
        </w:rPr>
        <w:t xml:space="preserve"> </w:t>
      </w:r>
      <w:r w:rsidRPr="00171A38">
        <w:rPr>
          <w:rFonts w:ascii="Helvetica" w:hAnsi="Helvetica"/>
          <w:b/>
          <w:color w:val="000000" w:themeColor="text1"/>
          <w:lang w:val="de-CH"/>
        </w:rPr>
        <w:t>A</w:t>
      </w:r>
      <w:r>
        <w:rPr>
          <w:rFonts w:ascii="Helvetica" w:hAnsi="Helvetica"/>
          <w:b/>
          <w:color w:val="000000" w:themeColor="text1"/>
          <w:lang w:val="de-CH"/>
        </w:rPr>
        <w:t xml:space="preserve"> </w:t>
      </w:r>
      <w:r w:rsidRPr="00171A38">
        <w:rPr>
          <w:rFonts w:ascii="Helvetica" w:hAnsi="Helvetica"/>
          <w:b/>
          <w:color w:val="000000" w:themeColor="text1"/>
          <w:lang w:val="de-CH"/>
        </w:rPr>
        <w:t>F</w:t>
      </w:r>
      <w:r>
        <w:rPr>
          <w:rFonts w:ascii="Helvetica" w:hAnsi="Helvetica"/>
          <w:b/>
          <w:color w:val="000000" w:themeColor="text1"/>
          <w:lang w:val="de-CH"/>
        </w:rPr>
        <w:t xml:space="preserve"> </w:t>
      </w:r>
      <w:r w:rsidRPr="00171A38">
        <w:rPr>
          <w:rFonts w:ascii="Helvetica" w:hAnsi="Helvetica"/>
          <w:b/>
          <w:color w:val="000000" w:themeColor="text1"/>
          <w:lang w:val="de-CH"/>
        </w:rPr>
        <w:t>I</w:t>
      </w:r>
      <w:r>
        <w:rPr>
          <w:rFonts w:ascii="Helvetica" w:hAnsi="Helvetica"/>
          <w:b/>
          <w:color w:val="000000" w:themeColor="text1"/>
          <w:lang w:val="de-CH"/>
        </w:rPr>
        <w:t xml:space="preserve"> </w:t>
      </w:r>
      <w:r w:rsidRPr="00171A38">
        <w:rPr>
          <w:rFonts w:ascii="Helvetica" w:hAnsi="Helvetica"/>
          <w:b/>
          <w:color w:val="000000" w:themeColor="text1"/>
          <w:lang w:val="de-CH"/>
        </w:rPr>
        <w:t>E</w:t>
      </w:r>
      <w:r>
        <w:rPr>
          <w:rFonts w:ascii="Helvetica" w:hAnsi="Helvetica"/>
          <w:b/>
          <w:color w:val="000000" w:themeColor="text1"/>
          <w:lang w:val="de-CH"/>
        </w:rPr>
        <w:t xml:space="preserve"> </w:t>
      </w:r>
      <w:r w:rsidRPr="00171A38">
        <w:rPr>
          <w:rFonts w:ascii="Helvetica" w:hAnsi="Helvetica"/>
          <w:b/>
          <w:color w:val="000000" w:themeColor="text1"/>
          <w:lang w:val="de-CH"/>
        </w:rPr>
        <w:t>N</w:t>
      </w:r>
    </w:p>
    <w:p w14:paraId="76FF6C29" w14:textId="77777777" w:rsidR="00723AFF" w:rsidRDefault="00723AFF" w:rsidP="00171A38">
      <w:pPr>
        <w:rPr>
          <w:rFonts w:ascii="Helvetica" w:hAnsi="Helvetica"/>
          <w:b/>
          <w:color w:val="000000" w:themeColor="text1"/>
          <w:lang w:val="de-CH"/>
        </w:rPr>
      </w:pPr>
    </w:p>
    <w:p w14:paraId="0869B738" w14:textId="77777777" w:rsidR="00717862" w:rsidRPr="00717862" w:rsidRDefault="00717862" w:rsidP="00717862">
      <w:pPr>
        <w:rPr>
          <w:rFonts w:ascii="Helvetica" w:hAnsi="Helvetica"/>
          <w:b/>
        </w:rPr>
      </w:pPr>
      <w:r w:rsidRPr="00717862">
        <w:rPr>
          <w:rFonts w:ascii="Helvetica" w:hAnsi="Helvetica"/>
          <w:b/>
        </w:rPr>
        <w:t>Deborah Gasmann</w:t>
      </w:r>
    </w:p>
    <w:p w14:paraId="5AA682C9" w14:textId="77777777" w:rsidR="00717862" w:rsidRPr="00717862" w:rsidRDefault="00717862" w:rsidP="00717862">
      <w:pPr>
        <w:rPr>
          <w:rFonts w:ascii="Helvetica" w:hAnsi="Helvetica"/>
        </w:rPr>
      </w:pPr>
      <w:r w:rsidRPr="00717862">
        <w:rPr>
          <w:rFonts w:ascii="Helvetica" w:hAnsi="Helvetica"/>
        </w:rPr>
        <w:t xml:space="preserve">geboren 1982 in Luzern. Nachdem sie sich 2003/2004 zunächst dem Studium der Philosophie- und Theaterwissenschaften an der Universität Bern widmete, wechselte sie 2004 in die Ausbildung als Bühnentänzerin der Folkwang Hochschule Essen und erlangte 2008 ihren Abschluss. Sie arbeitete mit verschiedenen Choreographen, Performern und Filmemachern, wie Irina Loretz, Lior Shneior, Stefan Brinkmann, Rodolpho Leoni, Werner Nekes, Angie Hiesl und Ben J. Riepe. </w:t>
      </w:r>
    </w:p>
    <w:p w14:paraId="40F42FA3" w14:textId="77777777" w:rsidR="00717862" w:rsidRPr="00717862" w:rsidRDefault="00717862" w:rsidP="00717862">
      <w:pPr>
        <w:rPr>
          <w:rFonts w:ascii="Helvetica" w:hAnsi="Helvetica"/>
          <w:b/>
        </w:rPr>
      </w:pPr>
    </w:p>
    <w:p w14:paraId="72D45927" w14:textId="77777777" w:rsidR="00717862" w:rsidRPr="00717862" w:rsidRDefault="00717862" w:rsidP="00717862">
      <w:pPr>
        <w:rPr>
          <w:rFonts w:ascii="Helvetica" w:hAnsi="Helvetica"/>
          <w:b/>
        </w:rPr>
      </w:pPr>
      <w:r w:rsidRPr="00717862">
        <w:rPr>
          <w:rFonts w:ascii="Helvetica" w:hAnsi="Helvetica"/>
          <w:b/>
        </w:rPr>
        <w:t>Hyun Jin Kim</w:t>
      </w:r>
    </w:p>
    <w:p w14:paraId="576D1E4F" w14:textId="77777777" w:rsidR="00717862" w:rsidRPr="00717862" w:rsidRDefault="00717862" w:rsidP="00717862">
      <w:pPr>
        <w:rPr>
          <w:rFonts w:ascii="Helvetica" w:hAnsi="Helvetica"/>
        </w:rPr>
      </w:pPr>
      <w:r w:rsidRPr="00717862">
        <w:rPr>
          <w:rFonts w:ascii="Helvetica" w:hAnsi="Helvetica"/>
        </w:rPr>
        <w:t xml:space="preserve">geboren in Seoul </w:t>
      </w:r>
      <w:r w:rsidRPr="00717862">
        <w:rPr>
          <w:rFonts w:ascii="Helvetica" w:hAnsi="Helvetica"/>
          <w:iCs/>
        </w:rPr>
        <w:t>(Südkorea)</w:t>
      </w:r>
      <w:r w:rsidRPr="00717862">
        <w:rPr>
          <w:rFonts w:ascii="Helvetica" w:hAnsi="Helvetica"/>
        </w:rPr>
        <w:t xml:space="preserve">. Von 1998 bis 2001 studierte sie am Seoul Institut of the Arts und wechselte 2002 an die Folkwang Hochschule in Essen. Dort machte sie 2006 ihren Abschluss. Sie arbeitete mit verschiedenen Choreographen wie Henrietta Horn, Chikako Kaido und Ben J. Riepe zusammen. Sie war Mitglied im Folkwang Tanzstudio und der Ben J. Riepe Company. Seit 2005 choreographiert sie auch eigene Stücke. </w:t>
      </w:r>
    </w:p>
    <w:p w14:paraId="1030A155" w14:textId="77777777" w:rsidR="00717862" w:rsidRPr="00717862" w:rsidRDefault="00717862" w:rsidP="00717862">
      <w:pPr>
        <w:rPr>
          <w:rFonts w:ascii="Helvetica" w:hAnsi="Helvetica"/>
        </w:rPr>
      </w:pPr>
      <w:r w:rsidRPr="00717862">
        <w:rPr>
          <w:rFonts w:ascii="Helvetica" w:hAnsi="Helvetica"/>
        </w:rPr>
        <w:t xml:space="preserve">Die beiden Tänzerinnen und Choreographinnen arbeiten schon seit einigen Jahren zusammen in verschiedenen Tanzkompanien. Bis 2013 in der auch bei uns bekannten Kompanie Polymer DMT </w:t>
      </w:r>
      <w:r w:rsidRPr="00717862">
        <w:rPr>
          <w:rFonts w:ascii="Helvetica" w:hAnsi="Helvetica"/>
          <w:i/>
        </w:rPr>
        <w:t>(u.a. „Die Anderen“ 2013 / „27 o’clock“ 2012)</w:t>
      </w:r>
      <w:r w:rsidRPr="00717862">
        <w:rPr>
          <w:rFonts w:ascii="Helvetica" w:hAnsi="Helvetica"/>
        </w:rPr>
        <w:t xml:space="preserve">. 2014 gründeten sie unter dem Namen </w:t>
      </w:r>
      <w:r w:rsidRPr="00717862">
        <w:rPr>
          <w:rFonts w:ascii="Helvetica" w:hAnsi="Helvetica"/>
          <w:i/>
        </w:rPr>
        <w:t>soom project</w:t>
      </w:r>
      <w:r w:rsidRPr="00717862">
        <w:rPr>
          <w:rFonts w:ascii="Helvetica" w:hAnsi="Helvetica"/>
        </w:rPr>
        <w:t xml:space="preserve"> ihr eigenes Tanzlabel mit dem sie 2015 eine erste Produktion </w:t>
      </w:r>
      <w:r w:rsidRPr="00717862">
        <w:rPr>
          <w:rFonts w:ascii="Helvetica" w:hAnsi="Helvetica"/>
          <w:i/>
        </w:rPr>
        <w:t>(„Die Jagd“ 2015 )</w:t>
      </w:r>
      <w:r w:rsidRPr="00717862">
        <w:rPr>
          <w:rFonts w:ascii="Helvetica" w:hAnsi="Helvetica"/>
        </w:rPr>
        <w:t xml:space="preserve"> realisierten. </w:t>
      </w:r>
    </w:p>
    <w:p w14:paraId="34A9EB2F" w14:textId="77777777" w:rsidR="00717862" w:rsidRPr="00717862" w:rsidRDefault="00717862" w:rsidP="00717862">
      <w:pPr>
        <w:rPr>
          <w:rFonts w:ascii="Helvetica" w:hAnsi="Helvetica"/>
        </w:rPr>
      </w:pPr>
    </w:p>
    <w:p w14:paraId="75B0317A" w14:textId="77777777" w:rsidR="00717862" w:rsidRPr="00717862" w:rsidRDefault="00717862" w:rsidP="00717862">
      <w:pPr>
        <w:rPr>
          <w:rFonts w:ascii="Helvetica" w:hAnsi="Helvetica"/>
          <w:b/>
        </w:rPr>
      </w:pPr>
      <w:r w:rsidRPr="00717862">
        <w:rPr>
          <w:rFonts w:ascii="Helvetica" w:hAnsi="Helvetica"/>
          <w:b/>
        </w:rPr>
        <w:t>Patric Gehrig</w:t>
      </w:r>
    </w:p>
    <w:p w14:paraId="0367197F" w14:textId="77777777" w:rsidR="00717862" w:rsidRPr="00717862" w:rsidRDefault="00717862" w:rsidP="00717862">
      <w:pPr>
        <w:rPr>
          <w:rFonts w:ascii="Helvetica" w:hAnsi="Helvetica"/>
        </w:rPr>
      </w:pPr>
      <w:r w:rsidRPr="00717862">
        <w:rPr>
          <w:rFonts w:ascii="Helvetica" w:hAnsi="Helvetica"/>
        </w:rPr>
        <w:t xml:space="preserve">1971 in Luzern geboren und aufgewachsen. Seit 2003 freischaffender Schauspieler, Sänger und Sprecher in der Schweiz und Deutschland. 2004 gründet er in Berlin die Band </w:t>
      </w:r>
      <w:r w:rsidRPr="00717862">
        <w:rPr>
          <w:rFonts w:ascii="Helvetica" w:hAnsi="Helvetica"/>
          <w:i/>
        </w:rPr>
        <w:t>«Jane Walton»</w:t>
      </w:r>
      <w:r w:rsidRPr="00717862">
        <w:rPr>
          <w:rFonts w:ascii="Helvetica" w:hAnsi="Helvetica"/>
        </w:rPr>
        <w:t xml:space="preserve">, 2005 in Luzern die Figurentheaterbühne </w:t>
      </w:r>
      <w:r w:rsidRPr="00717862">
        <w:rPr>
          <w:rFonts w:ascii="Helvetica" w:hAnsi="Helvetica"/>
          <w:i/>
        </w:rPr>
        <w:t>«Splätterlitheater»</w:t>
      </w:r>
      <w:r w:rsidRPr="00717862">
        <w:rPr>
          <w:rFonts w:ascii="Helvetica" w:hAnsi="Helvetica"/>
        </w:rPr>
        <w:t xml:space="preserve">, 2009 ebenfalls in Luzern das Theaterkollektiv </w:t>
      </w:r>
      <w:r w:rsidRPr="00717862">
        <w:rPr>
          <w:rFonts w:ascii="Helvetica" w:hAnsi="Helvetica"/>
          <w:i/>
        </w:rPr>
        <w:t>«ZELL:STOFF/theaterproduktionen»</w:t>
      </w:r>
      <w:r w:rsidRPr="00717862">
        <w:rPr>
          <w:rFonts w:ascii="Helvetica" w:hAnsi="Helvetica"/>
        </w:rPr>
        <w:t>. Arbeiten als Schauspieler und Theaterproduzent u.a. am Luzerner Theater, Südpol Luzern, Kleintheater Luzern, Schauspielhaus Zürich, Winkelwiese Zürich, Fabrik Theater Zürich, Schlachthaus Theater Bern, Tojo Theater Bern.</w:t>
      </w:r>
    </w:p>
    <w:p w14:paraId="2549E080" w14:textId="77777777" w:rsidR="00717862" w:rsidRPr="00717862" w:rsidRDefault="00717862" w:rsidP="00717862">
      <w:pPr>
        <w:rPr>
          <w:rFonts w:ascii="Helvetica" w:hAnsi="Helvetica"/>
        </w:rPr>
      </w:pPr>
      <w:r w:rsidRPr="00717862">
        <w:rPr>
          <w:rFonts w:ascii="Helvetica" w:hAnsi="Helvetica"/>
        </w:rPr>
        <w:t>Patric Gehrig war seit längerem ein Wunschkandidat von Deborah Gassmann &amp; Hyun Jin Kim für eine künstlerische Zusammenarbeit. Bei</w:t>
      </w:r>
      <w:r w:rsidRPr="00717862">
        <w:rPr>
          <w:rFonts w:ascii="Helvetica" w:hAnsi="Helvetica"/>
          <w:i/>
        </w:rPr>
        <w:t xml:space="preserve"> </w:t>
      </w:r>
      <w:r w:rsidRPr="00717862">
        <w:rPr>
          <w:rFonts w:ascii="Helvetica" w:hAnsi="Helvetica"/>
          <w:lang w:val="de-CH"/>
        </w:rPr>
        <w:t xml:space="preserve">əˈvoid </w:t>
      </w:r>
      <w:r w:rsidRPr="00717862">
        <w:rPr>
          <w:rFonts w:ascii="Helvetica" w:hAnsi="Helvetica"/>
        </w:rPr>
        <w:t xml:space="preserve">ist er in erster Linie für die Erarbeitung von Text, Sprache und Stimme verantwortlich, was eine neue Komponente in die Arbeit von </w:t>
      </w:r>
      <w:r w:rsidRPr="00717862">
        <w:rPr>
          <w:rFonts w:ascii="Helvetica" w:hAnsi="Helvetica"/>
          <w:i/>
        </w:rPr>
        <w:t>soom project</w:t>
      </w:r>
      <w:r w:rsidRPr="00717862">
        <w:rPr>
          <w:rFonts w:ascii="Helvetica" w:hAnsi="Helvetica"/>
        </w:rPr>
        <w:t xml:space="preserve"> einbringt. </w:t>
      </w:r>
    </w:p>
    <w:p w14:paraId="1E364D4B" w14:textId="77777777" w:rsidR="00717862" w:rsidRPr="00717862" w:rsidRDefault="00717862" w:rsidP="00717862">
      <w:pPr>
        <w:rPr>
          <w:rFonts w:ascii="Helvetica" w:hAnsi="Helvetica"/>
          <w:b/>
        </w:rPr>
      </w:pPr>
    </w:p>
    <w:p w14:paraId="243FF1F7" w14:textId="77777777" w:rsidR="00717862" w:rsidRPr="00717862" w:rsidRDefault="00717862" w:rsidP="00717862">
      <w:pPr>
        <w:rPr>
          <w:rFonts w:ascii="Helvetica" w:hAnsi="Helvetica"/>
          <w:b/>
        </w:rPr>
      </w:pPr>
      <w:r w:rsidRPr="00717862">
        <w:rPr>
          <w:rFonts w:ascii="Helvetica" w:hAnsi="Helvetica"/>
          <w:b/>
        </w:rPr>
        <w:t>Philipe Burrell</w:t>
      </w:r>
    </w:p>
    <w:p w14:paraId="443261A7" w14:textId="77777777" w:rsidR="00717862" w:rsidRPr="00717862" w:rsidRDefault="00717862" w:rsidP="00717862">
      <w:pPr>
        <w:rPr>
          <w:rFonts w:ascii="Helvetica" w:hAnsi="Helvetica"/>
        </w:rPr>
      </w:pPr>
      <w:r w:rsidRPr="00717862">
        <w:rPr>
          <w:rFonts w:ascii="Helvetica" w:hAnsi="Helvetica"/>
        </w:rPr>
        <w:t xml:space="preserve">geboren 1979 in Luzern. Aufgewachsen im Kanton Nidwalden und wohnhaft in der Stadt Luzern. Der Musiker, Songwriter, Sänger und Produzent Philip Burrell, der in diversen musikalischen Formationen spielt </w:t>
      </w:r>
      <w:r w:rsidRPr="00717862">
        <w:rPr>
          <w:rFonts w:ascii="Helvetica" w:hAnsi="Helvetica"/>
          <w:i/>
          <w:iCs/>
        </w:rPr>
        <w:t>(z.B. Reto Burrell, ValiumSpeed,</w:t>
      </w:r>
      <w:r w:rsidRPr="00717862">
        <w:rPr>
          <w:rFonts w:ascii="Helvetica" w:hAnsi="Helvetica"/>
        </w:rPr>
        <w:t xml:space="preserve"> </w:t>
      </w:r>
      <w:r w:rsidRPr="00717862">
        <w:rPr>
          <w:rFonts w:ascii="Helvetica" w:hAnsi="Helvetica"/>
          <w:i/>
          <w:iCs/>
        </w:rPr>
        <w:t xml:space="preserve">Trauffer, marygold, pretty little hate machine) </w:t>
      </w:r>
      <w:r w:rsidRPr="00717862">
        <w:rPr>
          <w:rFonts w:ascii="Helvetica" w:hAnsi="Helvetica"/>
        </w:rPr>
        <w:t xml:space="preserve">und in den verschiedensten Stilrichtungen zu Hause ist, gehört bei </w:t>
      </w:r>
      <w:r w:rsidRPr="00717862">
        <w:rPr>
          <w:rFonts w:ascii="Helvetica" w:hAnsi="Helvetica"/>
          <w:i/>
        </w:rPr>
        <w:t>soom project</w:t>
      </w:r>
      <w:r w:rsidRPr="00717862">
        <w:rPr>
          <w:rFonts w:ascii="Helvetica" w:hAnsi="Helvetica"/>
        </w:rPr>
        <w:t xml:space="preserve"> zum kreativen und künstlerischen Inventar und hat zusammen mit Deborah Gassmann &amp; Hyun Jin Kim schon mehrere Produktionen </w:t>
      </w:r>
      <w:r w:rsidRPr="00717862">
        <w:rPr>
          <w:rFonts w:ascii="Helvetica" w:hAnsi="Helvetica"/>
          <w:i/>
        </w:rPr>
        <w:t xml:space="preserve">(„Die Jagd“ 2015 / „Die Anderen” 2013 / „27 o’clock“ 2012) </w:t>
      </w:r>
      <w:r w:rsidRPr="00717862">
        <w:rPr>
          <w:rFonts w:ascii="Helvetica" w:hAnsi="Helvetica"/>
        </w:rPr>
        <w:t xml:space="preserve">erarbeitet. </w:t>
      </w:r>
    </w:p>
    <w:p w14:paraId="5BD92419" w14:textId="77777777" w:rsidR="00717862" w:rsidRPr="00717862" w:rsidRDefault="00717862" w:rsidP="00717862">
      <w:pPr>
        <w:rPr>
          <w:rFonts w:ascii="Helvetica" w:hAnsi="Helvetica"/>
          <w:b/>
        </w:rPr>
      </w:pPr>
    </w:p>
    <w:p w14:paraId="34481853" w14:textId="30EA5721" w:rsidR="00717862" w:rsidRPr="00717862" w:rsidRDefault="00717862" w:rsidP="00717862">
      <w:pPr>
        <w:rPr>
          <w:rFonts w:ascii="Helvetica" w:hAnsi="Helvetica"/>
          <w:b/>
        </w:rPr>
      </w:pPr>
      <w:r w:rsidRPr="00717862">
        <w:rPr>
          <w:rFonts w:ascii="Helvetica" w:hAnsi="Helvetica"/>
          <w:b/>
        </w:rPr>
        <w:t>Kevin Graber</w:t>
      </w:r>
    </w:p>
    <w:p w14:paraId="5FFEBC4D" w14:textId="5EAB7344" w:rsidR="00717862" w:rsidRPr="00717862" w:rsidRDefault="00717862" w:rsidP="00717862">
      <w:pPr>
        <w:rPr>
          <w:rFonts w:ascii="Helvetica" w:hAnsi="Helvetica"/>
        </w:rPr>
      </w:pPr>
      <w:r w:rsidRPr="00717862">
        <w:rPr>
          <w:rFonts w:ascii="Helvetica" w:hAnsi="Helvetica"/>
        </w:rPr>
        <w:t>Studium an der Hochschule Luzern der visuellen Kommunikation mit Vertiefung in Video.</w:t>
      </w:r>
      <w:r>
        <w:rPr>
          <w:rFonts w:ascii="Helvetica" w:hAnsi="Helvetica"/>
        </w:rPr>
        <w:t xml:space="preserve"> </w:t>
      </w:r>
      <w:r w:rsidRPr="00717862">
        <w:rPr>
          <w:rFonts w:ascii="Helvetica" w:hAnsi="Helvetica"/>
        </w:rPr>
        <w:t>Seit 2014 freischaffend im breiten Feld der audiovisuellen Gestaltung mit Schwerpunkt auf Videodesign (Projektionen für Theater, Tanz &amp; Performance), Arbeiten im kulturellen Bereich (Dokumentation, technische Umsetzung von Videodesign und Kunst), technischer Leiter im Verein Roadmovie, leidensch</w:t>
      </w:r>
      <w:r>
        <w:rPr>
          <w:rFonts w:ascii="Helvetica" w:hAnsi="Helvetica"/>
        </w:rPr>
        <w:t>aftlicher Musikliebhaber (Jazz – insbesondere Freejazz</w:t>
      </w:r>
      <w:r w:rsidRPr="00717862">
        <w:rPr>
          <w:rFonts w:ascii="Helvetica" w:hAnsi="Helvetica"/>
        </w:rPr>
        <w:t>, zeitgenössische Musik, usw.).</w:t>
      </w:r>
    </w:p>
    <w:p w14:paraId="0BA4215C" w14:textId="77777777" w:rsidR="00171A38" w:rsidRDefault="00171A38" w:rsidP="00171A38">
      <w:pPr>
        <w:rPr>
          <w:rFonts w:ascii="Helvetica" w:hAnsi="Helvetica"/>
          <w:b/>
        </w:rPr>
      </w:pPr>
    </w:p>
    <w:p w14:paraId="63BBCDB0" w14:textId="77777777" w:rsidR="00717862" w:rsidRDefault="00717862" w:rsidP="00171A38">
      <w:pPr>
        <w:rPr>
          <w:rFonts w:ascii="Helvetica" w:hAnsi="Helvetica"/>
          <w:b/>
        </w:rPr>
      </w:pPr>
    </w:p>
    <w:p w14:paraId="3B1DD73E" w14:textId="77777777" w:rsidR="004B48E5" w:rsidRDefault="004B48E5" w:rsidP="00171A38">
      <w:pPr>
        <w:rPr>
          <w:rFonts w:ascii="Helvetica" w:hAnsi="Helvetica"/>
          <w:b/>
        </w:rPr>
      </w:pPr>
    </w:p>
    <w:p w14:paraId="02D74848" w14:textId="77777777" w:rsidR="004B48E5" w:rsidRPr="00171A38" w:rsidRDefault="004B48E5" w:rsidP="00171A38">
      <w:pPr>
        <w:rPr>
          <w:rFonts w:ascii="Helvetica" w:hAnsi="Helvetica"/>
          <w:b/>
        </w:rPr>
      </w:pPr>
    </w:p>
    <w:p w14:paraId="11EC744B" w14:textId="394A525E" w:rsidR="00076C95" w:rsidRPr="00717862" w:rsidRDefault="00076C95" w:rsidP="00717862">
      <w:pPr>
        <w:rPr>
          <w:rFonts w:ascii="Helvetica" w:hAnsi="Helvetica"/>
          <w:b/>
          <w:sz w:val="28"/>
          <w:szCs w:val="28"/>
        </w:rPr>
      </w:pPr>
      <w:bookmarkStart w:id="0" w:name="_GoBack"/>
      <w:bookmarkEnd w:id="0"/>
    </w:p>
    <w:sectPr w:rsidR="00076C95" w:rsidRPr="00717862" w:rsidSect="002752EB">
      <w:footerReference w:type="even" r:id="rId7"/>
      <w:footerReference w:type="default" r:id="rId8"/>
      <w:pgSz w:w="11900" w:h="16840"/>
      <w:pgMar w:top="851" w:right="851" w:bottom="851" w:left="1701"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D780EF" w14:textId="77777777" w:rsidR="002752EB" w:rsidRDefault="002752EB" w:rsidP="002752EB">
      <w:r>
        <w:separator/>
      </w:r>
    </w:p>
  </w:endnote>
  <w:endnote w:type="continuationSeparator" w:id="0">
    <w:p w14:paraId="0C125C9C" w14:textId="77777777" w:rsidR="002752EB" w:rsidRDefault="002752EB" w:rsidP="00275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B326C7" w14:textId="77777777" w:rsidR="002752EB" w:rsidRDefault="002752EB" w:rsidP="00FF79B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65FFE7E" w14:textId="77777777" w:rsidR="002752EB" w:rsidRDefault="002752EB" w:rsidP="002752EB">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77BA21" w14:textId="77777777" w:rsidR="002752EB" w:rsidRDefault="002752EB" w:rsidP="00FF79B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6468A9">
      <w:rPr>
        <w:rStyle w:val="Seitenzahl"/>
        <w:noProof/>
      </w:rPr>
      <w:t>1</w:t>
    </w:r>
    <w:r>
      <w:rPr>
        <w:rStyle w:val="Seitenzahl"/>
      </w:rPr>
      <w:fldChar w:fldCharType="end"/>
    </w:r>
  </w:p>
  <w:p w14:paraId="6B24C3C8" w14:textId="77777777" w:rsidR="002752EB" w:rsidRDefault="002752EB" w:rsidP="002752EB">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298A30" w14:textId="77777777" w:rsidR="002752EB" w:rsidRDefault="002752EB" w:rsidP="002752EB">
      <w:r>
        <w:separator/>
      </w:r>
    </w:p>
  </w:footnote>
  <w:footnote w:type="continuationSeparator" w:id="0">
    <w:p w14:paraId="21892B27" w14:textId="77777777" w:rsidR="002752EB" w:rsidRDefault="002752EB" w:rsidP="002752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76C95"/>
    <w:rsid w:val="00097446"/>
    <w:rsid w:val="000B7DA4"/>
    <w:rsid w:val="00171A38"/>
    <w:rsid w:val="002752EB"/>
    <w:rsid w:val="00285EB0"/>
    <w:rsid w:val="003463F8"/>
    <w:rsid w:val="003F3358"/>
    <w:rsid w:val="00444357"/>
    <w:rsid w:val="00447772"/>
    <w:rsid w:val="00491FE4"/>
    <w:rsid w:val="004B48E5"/>
    <w:rsid w:val="004D2043"/>
    <w:rsid w:val="004F63B8"/>
    <w:rsid w:val="0051080A"/>
    <w:rsid w:val="00534C1F"/>
    <w:rsid w:val="00534E3E"/>
    <w:rsid w:val="005545FA"/>
    <w:rsid w:val="00562117"/>
    <w:rsid w:val="0057200C"/>
    <w:rsid w:val="006468A9"/>
    <w:rsid w:val="0066270F"/>
    <w:rsid w:val="00717862"/>
    <w:rsid w:val="00723AFF"/>
    <w:rsid w:val="00723D99"/>
    <w:rsid w:val="00731AD4"/>
    <w:rsid w:val="007B31FA"/>
    <w:rsid w:val="00887B68"/>
    <w:rsid w:val="008951E6"/>
    <w:rsid w:val="008D1460"/>
    <w:rsid w:val="009214EC"/>
    <w:rsid w:val="0098551F"/>
    <w:rsid w:val="00A15CE8"/>
    <w:rsid w:val="00A349D6"/>
    <w:rsid w:val="00B5315D"/>
    <w:rsid w:val="00B75E68"/>
    <w:rsid w:val="00B815E5"/>
    <w:rsid w:val="00BF2611"/>
    <w:rsid w:val="00C106A4"/>
    <w:rsid w:val="00C764D8"/>
    <w:rsid w:val="00CE6ECB"/>
    <w:rsid w:val="00D4743F"/>
    <w:rsid w:val="00DB1FA7"/>
    <w:rsid w:val="00E017DC"/>
    <w:rsid w:val="00E65B11"/>
    <w:rsid w:val="00EB0D3D"/>
    <w:rsid w:val="00F915CA"/>
    <w:rsid w:val="00FE69C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1022C2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 w:type="paragraph" w:styleId="Fuzeile">
    <w:name w:val="footer"/>
    <w:basedOn w:val="Standard"/>
    <w:link w:val="FuzeileZeichen"/>
    <w:uiPriority w:val="99"/>
    <w:unhideWhenUsed/>
    <w:rsid w:val="002752EB"/>
    <w:pPr>
      <w:tabs>
        <w:tab w:val="center" w:pos="4536"/>
        <w:tab w:val="right" w:pos="9072"/>
      </w:tabs>
    </w:pPr>
  </w:style>
  <w:style w:type="character" w:customStyle="1" w:styleId="FuzeileZeichen">
    <w:name w:val="Fußzeile Zeichen"/>
    <w:basedOn w:val="Absatzstandardschriftart"/>
    <w:link w:val="Fuzeile"/>
    <w:uiPriority w:val="99"/>
    <w:rsid w:val="002752EB"/>
    <w:rPr>
      <w:rFonts w:ascii="Cambria" w:eastAsia="Cambria" w:hAnsi="Cambria"/>
      <w:lang w:eastAsia="en-US"/>
    </w:rPr>
  </w:style>
  <w:style w:type="character" w:styleId="Seitenzahl">
    <w:name w:val="page number"/>
    <w:basedOn w:val="Absatzstandardschriftart"/>
    <w:uiPriority w:val="99"/>
    <w:semiHidden/>
    <w:unhideWhenUsed/>
    <w:rsid w:val="002752EB"/>
  </w:style>
  <w:style w:type="paragraph" w:styleId="KeinLeerraum">
    <w:name w:val="No Spacing"/>
    <w:uiPriority w:val="1"/>
    <w:qFormat/>
    <w:rsid w:val="00717862"/>
    <w:rPr>
      <w:rFonts w:asciiTheme="minorHAnsi" w:eastAsiaTheme="minorHAnsi" w:hAnsiTheme="minorHAnsi" w:cstheme="minorBidi"/>
      <w:sz w:val="22"/>
      <w:szCs w:val="22"/>
      <w:lang w:eastAsia="en-US"/>
    </w:rPr>
  </w:style>
  <w:style w:type="character" w:styleId="GesichteterLink">
    <w:name w:val="FollowedHyperlink"/>
    <w:basedOn w:val="Absatzstandardschriftart"/>
    <w:uiPriority w:val="99"/>
    <w:semiHidden/>
    <w:unhideWhenUsed/>
    <w:rsid w:val="00717862"/>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 w:type="paragraph" w:styleId="Fuzeile">
    <w:name w:val="footer"/>
    <w:basedOn w:val="Standard"/>
    <w:link w:val="FuzeileZeichen"/>
    <w:uiPriority w:val="99"/>
    <w:unhideWhenUsed/>
    <w:rsid w:val="002752EB"/>
    <w:pPr>
      <w:tabs>
        <w:tab w:val="center" w:pos="4536"/>
        <w:tab w:val="right" w:pos="9072"/>
      </w:tabs>
    </w:pPr>
  </w:style>
  <w:style w:type="character" w:customStyle="1" w:styleId="FuzeileZeichen">
    <w:name w:val="Fußzeile Zeichen"/>
    <w:basedOn w:val="Absatzstandardschriftart"/>
    <w:link w:val="Fuzeile"/>
    <w:uiPriority w:val="99"/>
    <w:rsid w:val="002752EB"/>
    <w:rPr>
      <w:rFonts w:ascii="Cambria" w:eastAsia="Cambria" w:hAnsi="Cambria"/>
      <w:lang w:eastAsia="en-US"/>
    </w:rPr>
  </w:style>
  <w:style w:type="character" w:styleId="Seitenzahl">
    <w:name w:val="page number"/>
    <w:basedOn w:val="Absatzstandardschriftart"/>
    <w:uiPriority w:val="99"/>
    <w:semiHidden/>
    <w:unhideWhenUsed/>
    <w:rsid w:val="002752EB"/>
  </w:style>
  <w:style w:type="paragraph" w:styleId="KeinLeerraum">
    <w:name w:val="No Spacing"/>
    <w:uiPriority w:val="1"/>
    <w:qFormat/>
    <w:rsid w:val="00717862"/>
    <w:rPr>
      <w:rFonts w:asciiTheme="minorHAnsi" w:eastAsiaTheme="minorHAnsi" w:hAnsiTheme="minorHAnsi" w:cstheme="minorBidi"/>
      <w:sz w:val="22"/>
      <w:szCs w:val="22"/>
      <w:lang w:eastAsia="en-US"/>
    </w:rPr>
  </w:style>
  <w:style w:type="character" w:styleId="GesichteterLink">
    <w:name w:val="FollowedHyperlink"/>
    <w:basedOn w:val="Absatzstandardschriftart"/>
    <w:uiPriority w:val="99"/>
    <w:semiHidden/>
    <w:unhideWhenUsed/>
    <w:rsid w:val="0071786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961</Words>
  <Characters>6056</Characters>
  <Application>Microsoft Macintosh Word</Application>
  <DocSecurity>0</DocSecurity>
  <Lines>50</Lines>
  <Paragraphs>14</Paragraphs>
  <ScaleCrop>false</ScaleCrop>
  <Company/>
  <LinksUpToDate>false</LinksUpToDate>
  <CharactersWithSpaces>7003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21</cp:revision>
  <dcterms:created xsi:type="dcterms:W3CDTF">2018-08-03T07:54:00Z</dcterms:created>
  <dcterms:modified xsi:type="dcterms:W3CDTF">2018-10-09T17:10:00Z</dcterms:modified>
</cp:coreProperties>
</file>