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2714BF" w14:paraId="6DE82D69" w14:textId="77777777" w:rsidTr="00076C95">
        <w:trPr>
          <w:trHeight w:val="388"/>
        </w:trPr>
        <w:tc>
          <w:tcPr>
            <w:tcW w:w="9356" w:type="dxa"/>
            <w:vAlign w:val="bottom"/>
          </w:tcPr>
          <w:p w14:paraId="6C17F393" w14:textId="77777777" w:rsidR="00076C95" w:rsidRPr="002714BF" w:rsidRDefault="00076C95" w:rsidP="00076C95">
            <w:pPr>
              <w:tabs>
                <w:tab w:val="left" w:pos="2625"/>
              </w:tabs>
              <w:rPr>
                <w:rFonts w:ascii="Helvetica" w:hAnsi="Helvetica"/>
                <w:color w:val="000000" w:themeColor="text1"/>
                <w:lang w:val="de-CH"/>
              </w:rPr>
            </w:pPr>
            <w:r w:rsidRPr="002714BF">
              <w:rPr>
                <w:rFonts w:ascii="Helvetica" w:hAnsi="Helvetica"/>
                <w:b/>
                <w:color w:val="000000" w:themeColor="text1"/>
                <w:sz w:val="40"/>
                <w:szCs w:val="40"/>
                <w:lang w:val="de-CH"/>
              </w:rPr>
              <w:t>Tojo Theater</w:t>
            </w:r>
            <w:r w:rsidRPr="002714BF">
              <w:rPr>
                <w:rFonts w:ascii="Helvetica" w:hAnsi="Helvetica"/>
                <w:b/>
                <w:color w:val="000000" w:themeColor="text1"/>
                <w:lang w:val="de-CH"/>
              </w:rPr>
              <w:t xml:space="preserve"> </w:t>
            </w:r>
            <w:r w:rsidRPr="002714BF">
              <w:rPr>
                <w:rFonts w:ascii="Helvetica" w:hAnsi="Helvetica"/>
                <w:color w:val="000000" w:themeColor="text1"/>
                <w:lang w:val="de-CH"/>
              </w:rPr>
              <w:t>Reitschule Bern</w:t>
            </w:r>
          </w:p>
        </w:tc>
      </w:tr>
      <w:tr w:rsidR="00076C95" w:rsidRPr="002714BF" w14:paraId="7C0E7615" w14:textId="77777777" w:rsidTr="00076C95">
        <w:trPr>
          <w:trHeight w:val="351"/>
        </w:trPr>
        <w:tc>
          <w:tcPr>
            <w:tcW w:w="9356" w:type="dxa"/>
            <w:vAlign w:val="bottom"/>
          </w:tcPr>
          <w:p w14:paraId="7F22FB45" w14:textId="77777777" w:rsidR="00076C95" w:rsidRPr="002714BF" w:rsidRDefault="00076C95" w:rsidP="00076C95">
            <w:pPr>
              <w:rPr>
                <w:rFonts w:ascii="Helvetica" w:hAnsi="Helvetica"/>
                <w:color w:val="000000" w:themeColor="text1"/>
                <w:lang w:val="de-CH"/>
              </w:rPr>
            </w:pPr>
            <w:r w:rsidRPr="002714BF">
              <w:rPr>
                <w:rFonts w:ascii="Helvetica" w:hAnsi="Helvetica"/>
                <w:color w:val="000000" w:themeColor="text1"/>
                <w:lang w:val="de-CH"/>
              </w:rPr>
              <w:t xml:space="preserve">Neubrückstr. 8 Postfach 3001 Bern  tojo@reitschule.ch  www.tojo.ch </w:t>
            </w:r>
          </w:p>
        </w:tc>
      </w:tr>
      <w:tr w:rsidR="00076C95" w:rsidRPr="002714BF" w14:paraId="7171719C" w14:textId="77777777" w:rsidTr="00076C95">
        <w:trPr>
          <w:trHeight w:val="351"/>
        </w:trPr>
        <w:tc>
          <w:tcPr>
            <w:tcW w:w="9356" w:type="dxa"/>
            <w:vAlign w:val="bottom"/>
          </w:tcPr>
          <w:p w14:paraId="51D4F2BF" w14:textId="77777777" w:rsidR="00076C95" w:rsidRPr="002714BF" w:rsidRDefault="00076C95" w:rsidP="00076C95">
            <w:pPr>
              <w:rPr>
                <w:rFonts w:ascii="Helvetica" w:hAnsi="Helvetica"/>
                <w:color w:val="000000" w:themeColor="text1"/>
                <w:lang w:val="de-CH"/>
              </w:rPr>
            </w:pPr>
            <w:r w:rsidRPr="002714BF">
              <w:rPr>
                <w:rFonts w:ascii="Helvetica" w:hAnsi="Helvetica"/>
                <w:color w:val="000000" w:themeColor="text1"/>
                <w:lang w:val="de-CH"/>
              </w:rPr>
              <w:t>Tel.  031 306 69 69  unregelmässig besetzt, besser Mail.</w:t>
            </w:r>
          </w:p>
        </w:tc>
      </w:tr>
      <w:tr w:rsidR="00076C95" w:rsidRPr="002714BF" w14:paraId="7D32B291" w14:textId="77777777" w:rsidTr="00076C95">
        <w:trPr>
          <w:trHeight w:val="351"/>
        </w:trPr>
        <w:tc>
          <w:tcPr>
            <w:tcW w:w="9356" w:type="dxa"/>
            <w:vAlign w:val="bottom"/>
          </w:tcPr>
          <w:p w14:paraId="282060EA" w14:textId="77777777" w:rsidR="00076C95" w:rsidRPr="002714BF" w:rsidRDefault="00076C95" w:rsidP="00076C95">
            <w:pPr>
              <w:rPr>
                <w:rFonts w:ascii="Helvetica" w:hAnsi="Helvetica"/>
                <w:color w:val="000000" w:themeColor="text1"/>
                <w:lang w:val="de-CH"/>
              </w:rPr>
            </w:pPr>
            <w:r w:rsidRPr="002714BF">
              <w:rPr>
                <w:rFonts w:ascii="Helvetica" w:eastAsia="Times New Roman" w:hAnsi="Helvetica"/>
                <w:color w:val="000000" w:themeColor="text1"/>
                <w:lang w:val="de-CH"/>
              </w:rPr>
              <w:t>Pressekontakt: Michael Röhrenbach 079 315 79 68 &amp; Myrtha Bonderer 078 858 82 07</w:t>
            </w:r>
          </w:p>
        </w:tc>
      </w:tr>
    </w:tbl>
    <w:p w14:paraId="264101D4" w14:textId="77777777" w:rsidR="007B31FA" w:rsidRPr="002714BF" w:rsidRDefault="007B31FA">
      <w:pPr>
        <w:rPr>
          <w:rFonts w:ascii="Helvetica" w:hAnsi="Helvetica"/>
          <w:color w:val="000000" w:themeColor="text1"/>
        </w:rPr>
      </w:pPr>
    </w:p>
    <w:p w14:paraId="7213B1F6" w14:textId="77777777" w:rsidR="00DA2D04" w:rsidRPr="00353B69" w:rsidRDefault="00DA2D04" w:rsidP="00DA2D04">
      <w:pPr>
        <w:rPr>
          <w:rFonts w:ascii="Helvetica" w:hAnsi="Helvetica"/>
          <w:b/>
          <w:lang w:val="de-CH"/>
        </w:rPr>
      </w:pPr>
      <w:r>
        <w:rPr>
          <w:rFonts w:ascii="Helvetica" w:hAnsi="Helvetica"/>
          <w:b/>
          <w:lang w:val="de-CH"/>
        </w:rPr>
        <w:t>Mi. 17</w:t>
      </w:r>
      <w:r w:rsidRPr="00353B69">
        <w:rPr>
          <w:rFonts w:ascii="Helvetica" w:hAnsi="Helvetica"/>
          <w:b/>
          <w:lang w:val="de-CH"/>
        </w:rPr>
        <w:t xml:space="preserve">. </w:t>
      </w:r>
      <w:r>
        <w:rPr>
          <w:rFonts w:ascii="Helvetica" w:hAnsi="Helvetica"/>
          <w:b/>
          <w:lang w:val="de-CH"/>
        </w:rPr>
        <w:t xml:space="preserve">/ Do. 18. / Fr. 19. &amp; Sa. 20. </w:t>
      </w:r>
      <w:r w:rsidRPr="00353B69">
        <w:rPr>
          <w:rFonts w:ascii="Helvetica" w:hAnsi="Helvetica"/>
          <w:b/>
          <w:lang w:val="de-CH"/>
        </w:rPr>
        <w:t xml:space="preserve">Oktober 2018 20.30 Uhr </w:t>
      </w:r>
    </w:p>
    <w:p w14:paraId="6DBF0892" w14:textId="0C5A45DA" w:rsidR="00FE130F" w:rsidRPr="00353B69" w:rsidRDefault="00FE130F" w:rsidP="00FE130F">
      <w:pPr>
        <w:rPr>
          <w:rFonts w:ascii="Helvetica" w:hAnsi="Helvetica"/>
          <w:color w:val="000000" w:themeColor="text1"/>
        </w:rPr>
      </w:pPr>
      <w:bookmarkStart w:id="0" w:name="_GoBack"/>
      <w:bookmarkEnd w:id="0"/>
      <w:r w:rsidRPr="00353B69">
        <w:rPr>
          <w:rFonts w:ascii="Helvetica" w:hAnsi="Helvetica"/>
          <w:b/>
        </w:rPr>
        <w:t>«Le Prix de l‘Or»</w:t>
      </w:r>
      <w:r w:rsidRPr="00353B69">
        <w:rPr>
          <w:rFonts w:ascii="Helvetica" w:hAnsi="Helvetica"/>
        </w:rPr>
        <w:t xml:space="preserve"> E</w:t>
      </w:r>
      <w:r w:rsidRPr="00353B69">
        <w:rPr>
          <w:rFonts w:ascii="Arial" w:hAnsi="Arial" w:cs="Arial"/>
          <w:color w:val="000000"/>
        </w:rPr>
        <w:t>ine politische Komödie aus Burkina Faso/Schweiz</w:t>
      </w:r>
      <w:r w:rsidR="00A1225E" w:rsidRPr="00A1225E">
        <w:rPr>
          <w:rFonts w:ascii="Helvetica" w:hAnsi="Helvetica"/>
        </w:rPr>
        <w:t xml:space="preserve"> </w:t>
      </w:r>
      <w:r w:rsidR="00A1225E" w:rsidRPr="00353B69">
        <w:rPr>
          <w:rFonts w:ascii="Helvetica" w:hAnsi="Helvetica"/>
        </w:rPr>
        <w:t>von Kuckuck-Produktion</w:t>
      </w:r>
      <w:r w:rsidRPr="00353B69">
        <w:rPr>
          <w:rFonts w:ascii="Arial" w:hAnsi="Arial" w:cs="Arial"/>
          <w:color w:val="000000"/>
        </w:rPr>
        <w:t>.</w:t>
      </w:r>
      <w:r>
        <w:rPr>
          <w:rFonts w:ascii="Arial" w:hAnsi="Arial" w:cs="Arial"/>
          <w:color w:val="000000"/>
        </w:rPr>
        <w:t xml:space="preserve"> </w:t>
      </w:r>
      <w:r w:rsidRPr="00353B69">
        <w:rPr>
          <w:rFonts w:ascii="Arial" w:hAnsi="Arial" w:cs="Arial"/>
          <w:color w:val="000000"/>
        </w:rPr>
        <w:t>Schauspiel:</w:t>
      </w:r>
      <w:r>
        <w:rPr>
          <w:rFonts w:ascii="Arial" w:hAnsi="Arial" w:cs="Arial"/>
          <w:color w:val="000000"/>
        </w:rPr>
        <w:t xml:space="preserve"> </w:t>
      </w:r>
      <w:r>
        <w:rPr>
          <w:rFonts w:ascii="Arial" w:hAnsi="Arial" w:cs="Arial"/>
          <w:color w:val="000000"/>
          <w:lang w:val="en-US"/>
        </w:rPr>
        <w:t>Halimata Nikiame, Monique Sawadogo, Isabelle Pauchard, Christoph Rath, Urbain Kiswendsida Guiguemdé, Tobias</w:t>
      </w:r>
      <w:r>
        <w:rPr>
          <w:rFonts w:ascii="Arial" w:hAnsi="Arial" w:cs="Arial"/>
          <w:color w:val="000000"/>
        </w:rPr>
        <w:t xml:space="preserve"> Bienz, Siaka Yra, Antoine Cederic Ekomo. </w:t>
      </w:r>
      <w:r w:rsidRPr="00353B69">
        <w:rPr>
          <w:rFonts w:ascii="Helvetica" w:hAnsi="Helvetica"/>
          <w:color w:val="000000" w:themeColor="text1"/>
        </w:rPr>
        <w:t>Inszenierung: Roger Nydegger</w:t>
      </w:r>
      <w:r w:rsidRPr="00716CAF">
        <w:rPr>
          <w:rFonts w:ascii="Helvetica" w:hAnsi="Helvetica"/>
          <w:lang w:val="de-CH"/>
        </w:rPr>
        <w:t>.</w:t>
      </w:r>
      <w:r>
        <w:rPr>
          <w:rFonts w:ascii="Helvetica" w:hAnsi="Helvetica"/>
          <w:b/>
          <w:lang w:val="de-CH"/>
        </w:rPr>
        <w:t xml:space="preserve"> </w:t>
      </w:r>
      <w:r w:rsidRPr="00353B69">
        <w:rPr>
          <w:rFonts w:ascii="Helvetica" w:hAnsi="Helvetica"/>
          <w:color w:val="000000" w:themeColor="text1"/>
        </w:rPr>
        <w:t>Text: Brigitta Paulina Javurek</w:t>
      </w:r>
      <w:r>
        <w:rPr>
          <w:rFonts w:ascii="Helvetica" w:hAnsi="Helvetica"/>
          <w:color w:val="000000" w:themeColor="text1"/>
        </w:rPr>
        <w:t>,</w:t>
      </w:r>
      <w:r w:rsidRPr="00353B69">
        <w:rPr>
          <w:rFonts w:ascii="Helvetica" w:hAnsi="Helvetica"/>
          <w:color w:val="000000" w:themeColor="text1"/>
        </w:rPr>
        <w:t xml:space="preserve"> Thierry Hervé Oueda</w:t>
      </w:r>
      <w:r>
        <w:rPr>
          <w:rFonts w:ascii="Helvetica" w:hAnsi="Helvetica"/>
          <w:color w:val="000000" w:themeColor="text1"/>
        </w:rPr>
        <w:t xml:space="preserve">. </w:t>
      </w:r>
      <w:r w:rsidRPr="00353B69">
        <w:rPr>
          <w:rFonts w:ascii="Helvetica" w:hAnsi="Helvetica"/>
          <w:color w:val="000000" w:themeColor="text1"/>
        </w:rPr>
        <w:t>Bühne: Issa Ouedraogo</w:t>
      </w:r>
      <w:r>
        <w:rPr>
          <w:rFonts w:ascii="Helvetica" w:hAnsi="Helvetica"/>
          <w:color w:val="000000" w:themeColor="text1"/>
        </w:rPr>
        <w:t>,</w:t>
      </w:r>
      <w:r w:rsidRPr="00353B69">
        <w:rPr>
          <w:rFonts w:ascii="Helvetica" w:hAnsi="Helvetica"/>
          <w:color w:val="000000" w:themeColor="text1"/>
        </w:rPr>
        <w:t xml:space="preserve"> Doris Berger</w:t>
      </w:r>
      <w:r>
        <w:rPr>
          <w:rFonts w:ascii="Helvetica" w:hAnsi="Helvetica"/>
          <w:color w:val="000000" w:themeColor="text1"/>
        </w:rPr>
        <w:t>,</w:t>
      </w:r>
      <w:r w:rsidRPr="00353B69">
        <w:rPr>
          <w:rFonts w:ascii="Helvetica" w:hAnsi="Helvetica"/>
          <w:color w:val="000000" w:themeColor="text1"/>
        </w:rPr>
        <w:t xml:space="preserve"> Martin Bölsterli</w:t>
      </w:r>
      <w:r>
        <w:rPr>
          <w:rFonts w:ascii="Helvetica" w:hAnsi="Helvetica"/>
          <w:color w:val="000000" w:themeColor="text1"/>
        </w:rPr>
        <w:t>. Livemusik: Tobias Bienz,</w:t>
      </w:r>
      <w:r w:rsidRPr="00353B69">
        <w:rPr>
          <w:rFonts w:ascii="Helvetica" w:hAnsi="Helvetica"/>
          <w:color w:val="000000" w:themeColor="text1"/>
        </w:rPr>
        <w:t xml:space="preserve"> Urbain Kiswendsida Guiguemdé. Choreogra</w:t>
      </w:r>
      <w:r>
        <w:rPr>
          <w:rFonts w:ascii="Helvetica" w:hAnsi="Helvetica"/>
          <w:color w:val="000000" w:themeColor="text1"/>
        </w:rPr>
        <w:t>f</w:t>
      </w:r>
      <w:r w:rsidRPr="00353B69">
        <w:rPr>
          <w:rFonts w:ascii="Helvetica" w:hAnsi="Helvetica"/>
          <w:color w:val="000000" w:themeColor="text1"/>
        </w:rPr>
        <w:t xml:space="preserve">ie: Koné Jain Souleymane. Licht/Technik: André Donzé. </w:t>
      </w:r>
      <w:r>
        <w:rPr>
          <w:rFonts w:ascii="Helvetica" w:hAnsi="Helvetica"/>
          <w:color w:val="000000" w:themeColor="text1"/>
        </w:rPr>
        <w:t xml:space="preserve">Fotos: </w:t>
      </w:r>
      <w:r w:rsidRPr="003817AF">
        <w:rPr>
          <w:rFonts w:ascii="Helvetica" w:hAnsi="Helvetica"/>
          <w:color w:val="000000" w:themeColor="text1"/>
        </w:rPr>
        <w:t>Goran Basic.</w:t>
      </w:r>
      <w:r>
        <w:rPr>
          <w:rFonts w:ascii="Helvetica" w:hAnsi="Helvetica"/>
          <w:color w:val="000000" w:themeColor="text1"/>
        </w:rPr>
        <w:t xml:space="preserve"> </w:t>
      </w:r>
      <w:r w:rsidRPr="00353B69">
        <w:rPr>
          <w:rFonts w:ascii="Helvetica" w:hAnsi="Helvetica"/>
          <w:color w:val="000000" w:themeColor="text1"/>
          <w:lang w:val="de-CH"/>
        </w:rPr>
        <w:t xml:space="preserve">www.kuckuckproduktion.ch  </w:t>
      </w:r>
      <w:r w:rsidRPr="00353B69">
        <w:rPr>
          <w:rFonts w:ascii="Helvetica" w:hAnsi="Helvetica"/>
          <w:color w:val="000000" w:themeColor="text1"/>
        </w:rPr>
        <w:t xml:space="preserve">Reservation: </w:t>
      </w:r>
      <w:r w:rsidRPr="00353B69">
        <w:rPr>
          <w:rFonts w:ascii="Helvetica" w:hAnsi="Helvetica"/>
        </w:rPr>
        <w:t>www.tojo.ch</w:t>
      </w:r>
    </w:p>
    <w:p w14:paraId="4F250E73" w14:textId="77777777" w:rsidR="001131E9" w:rsidRPr="00DE2EFE" w:rsidRDefault="001131E9" w:rsidP="001131E9">
      <w:pPr>
        <w:pStyle w:val="p1"/>
        <w:rPr>
          <w:rFonts w:ascii="Helvetica" w:hAnsi="Helvetica"/>
          <w:sz w:val="24"/>
          <w:szCs w:val="24"/>
        </w:rPr>
      </w:pPr>
    </w:p>
    <w:p w14:paraId="34FAE438" w14:textId="1D3F6E35" w:rsidR="000B596F" w:rsidRPr="00353B69" w:rsidRDefault="00E41535" w:rsidP="000B596F">
      <w:pPr>
        <w:rPr>
          <w:rFonts w:ascii="Helvetica" w:hAnsi="Helvetica"/>
        </w:rPr>
      </w:pPr>
      <w:r w:rsidRPr="00784F7C">
        <w:rPr>
          <w:rFonts w:ascii="Helvetica" w:hAnsi="Helvetica"/>
        </w:rPr>
        <w:t>Gold hat seinen Preis</w:t>
      </w:r>
      <w:r>
        <w:rPr>
          <w:rFonts w:ascii="Helvetica" w:hAnsi="Helvetica"/>
        </w:rPr>
        <w:t>,</w:t>
      </w:r>
      <w:r w:rsidRPr="00784F7C">
        <w:rPr>
          <w:rFonts w:ascii="Helvetica" w:hAnsi="Helvetica"/>
        </w:rPr>
        <w:t xml:space="preserve"> und der wird jeden Tag neu verhandelt. «Le Prix de l’Or» handelt von der Goldgewinnung</w:t>
      </w:r>
      <w:r>
        <w:rPr>
          <w:rFonts w:ascii="Helvetica" w:hAnsi="Helvetica"/>
        </w:rPr>
        <w:t xml:space="preserve"> </w:t>
      </w:r>
      <w:r w:rsidRPr="00784F7C">
        <w:rPr>
          <w:rFonts w:ascii="Helvetica" w:hAnsi="Helvetica"/>
        </w:rPr>
        <w:t>in Burkina Faso und dem Weg des Goldes in die Schweiz – und zeigt so exemplarisch die vielschichtige Problematik des globalen Rohstoffhandels au</w:t>
      </w:r>
      <w:r>
        <w:rPr>
          <w:rFonts w:ascii="Helvetica" w:hAnsi="Helvetica"/>
        </w:rPr>
        <w:t xml:space="preserve">f. Auf Deutsch, Französisch sowie in </w:t>
      </w:r>
      <w:r w:rsidRPr="00784F7C">
        <w:rPr>
          <w:rFonts w:ascii="Helvetica" w:hAnsi="Helvetica"/>
        </w:rPr>
        <w:t xml:space="preserve">afrikanischen Sprachen </w:t>
      </w:r>
      <w:r>
        <w:rPr>
          <w:rFonts w:ascii="Helvetica" w:hAnsi="Helvetica"/>
        </w:rPr>
        <w:t xml:space="preserve">wird </w:t>
      </w:r>
      <w:r w:rsidRPr="00784F7C">
        <w:rPr>
          <w:rFonts w:ascii="Helvetica" w:hAnsi="Helvetica"/>
        </w:rPr>
        <w:t>über Konzernverantwortung, schlechte Regierungsarbeit, Menschenrechte und die Gier nach Gold</w:t>
      </w:r>
      <w:r>
        <w:rPr>
          <w:rFonts w:ascii="Helvetica" w:hAnsi="Helvetica"/>
        </w:rPr>
        <w:t xml:space="preserve"> räsoniert</w:t>
      </w:r>
      <w:r w:rsidRPr="00784F7C">
        <w:rPr>
          <w:rFonts w:ascii="Helvetica" w:hAnsi="Helvetica"/>
        </w:rPr>
        <w:t>. Starker Tobak, leicht erzählt mit Livemusik, Tanz und Gesang u</w:t>
      </w:r>
      <w:r>
        <w:rPr>
          <w:rFonts w:ascii="Helvetica" w:hAnsi="Helvetica"/>
        </w:rPr>
        <w:t xml:space="preserve">nd einer wackeren Prise Humor. </w:t>
      </w:r>
      <w:r w:rsidR="00605BFD">
        <w:rPr>
          <w:rFonts w:ascii="Helvetica" w:hAnsi="Helvetica"/>
        </w:rPr>
        <w:t>Denn o</w:t>
      </w:r>
      <w:r w:rsidRPr="00353B69">
        <w:rPr>
          <w:rFonts w:ascii="Helvetica" w:hAnsi="Helvetica"/>
        </w:rPr>
        <w:t xml:space="preserve">hne </w:t>
      </w:r>
      <w:r>
        <w:rPr>
          <w:rFonts w:ascii="Helvetica" w:hAnsi="Helvetica"/>
        </w:rPr>
        <w:t xml:space="preserve">Humor </w:t>
      </w:r>
      <w:r w:rsidRPr="00353B69">
        <w:rPr>
          <w:rFonts w:ascii="Helvetica" w:hAnsi="Helvetica"/>
        </w:rPr>
        <w:t>ist dem Goldrausch nicht beizukommen</w:t>
      </w:r>
      <w:r>
        <w:rPr>
          <w:rFonts w:ascii="Helvetica" w:hAnsi="Helvetica"/>
        </w:rPr>
        <w:t xml:space="preserve">. </w:t>
      </w:r>
      <w:r w:rsidR="000B596F">
        <w:rPr>
          <w:rFonts w:ascii="Helvetica" w:hAnsi="Helvetica"/>
        </w:rPr>
        <w:t>P</w:t>
      </w:r>
      <w:r w:rsidR="000B596F" w:rsidRPr="00353B69">
        <w:rPr>
          <w:rFonts w:ascii="Helvetica" w:hAnsi="Helvetica"/>
        </w:rPr>
        <w:t>olitische Komödie und Lehrstück in einem</w:t>
      </w:r>
      <w:r w:rsidR="000B596F">
        <w:rPr>
          <w:rFonts w:ascii="Helvetica" w:hAnsi="Helvetica"/>
        </w:rPr>
        <w:t xml:space="preserve">. </w:t>
      </w:r>
      <w:r w:rsidR="00F100CD">
        <w:rPr>
          <w:rFonts w:ascii="Helvetica" w:hAnsi="Helvetica"/>
        </w:rPr>
        <w:t>F</w:t>
      </w:r>
      <w:r w:rsidR="000B596F" w:rsidRPr="00353B69">
        <w:rPr>
          <w:rFonts w:ascii="Helvetica" w:hAnsi="Helvetica"/>
        </w:rPr>
        <w:t>ür Jugendliche und Erwachsene.</w:t>
      </w:r>
    </w:p>
    <w:p w14:paraId="1EC3902C" w14:textId="37CFABB4" w:rsidR="00353B69" w:rsidRPr="00353B69" w:rsidRDefault="00353B69" w:rsidP="00353B69">
      <w:pPr>
        <w:rPr>
          <w:rFonts w:ascii="Helvetica" w:hAnsi="Helvetica"/>
        </w:rPr>
      </w:pPr>
    </w:p>
    <w:p w14:paraId="27CAB591" w14:textId="77777777" w:rsidR="00A1225E" w:rsidRDefault="00353B69" w:rsidP="00353B69">
      <w:pPr>
        <w:rPr>
          <w:rFonts w:ascii="Helvetica" w:hAnsi="Helvetica"/>
        </w:rPr>
      </w:pPr>
      <w:r w:rsidRPr="00353B69">
        <w:rPr>
          <w:rFonts w:ascii="Helvetica" w:hAnsi="Helvetica"/>
        </w:rPr>
        <w:t xml:space="preserve">Gabriel Oehri, </w:t>
      </w:r>
      <w:r w:rsidR="00D77172">
        <w:rPr>
          <w:rFonts w:ascii="Helvetica" w:hAnsi="Helvetica"/>
        </w:rPr>
        <w:t xml:space="preserve">der </w:t>
      </w:r>
      <w:r w:rsidRPr="00353B69">
        <w:rPr>
          <w:rFonts w:ascii="Helvetica" w:hAnsi="Helvetica"/>
        </w:rPr>
        <w:t>für die Kompensationsgeschäfte einer Goldmine zuständig ist</w:t>
      </w:r>
      <w:r w:rsidR="00610303">
        <w:rPr>
          <w:rFonts w:ascii="Helvetica" w:hAnsi="Helvetica"/>
        </w:rPr>
        <w:t>,</w:t>
      </w:r>
      <w:r w:rsidRPr="00353B69">
        <w:rPr>
          <w:rFonts w:ascii="Helvetica" w:hAnsi="Helvetica"/>
        </w:rPr>
        <w:t xml:space="preserve"> trifft auf Ange Kabore, eine moderne westafrikanische Geschäftsfrau, die zwischen Europa und ihrem Heimatland pendelt. Ihre Wege kreuzen und verbinden sich in Bukina Faso. Der Goldrausch, der das Land erfasst hat, breitet sich immer weiter aus. Wer nicht in einer industriellen Mine arbeitet, versucht sein Glück in einer wilden. </w:t>
      </w:r>
    </w:p>
    <w:p w14:paraId="4F7E9F6E" w14:textId="26A438D2" w:rsidR="00353B69" w:rsidRPr="00353B69" w:rsidRDefault="00353B69" w:rsidP="00353B69">
      <w:pPr>
        <w:rPr>
          <w:rFonts w:ascii="Helvetica" w:hAnsi="Helvetica"/>
        </w:rPr>
      </w:pPr>
      <w:r w:rsidRPr="00353B69">
        <w:rPr>
          <w:rFonts w:ascii="Helvetica" w:hAnsi="Helvetica"/>
        </w:rPr>
        <w:t>Jedes Goldstäubchen hat einen Preis. Ganze Dörfer werden</w:t>
      </w:r>
      <w:r w:rsidR="00610303">
        <w:rPr>
          <w:rFonts w:ascii="Helvetica" w:hAnsi="Helvetica"/>
        </w:rPr>
        <w:t xml:space="preserve"> –</w:t>
      </w:r>
      <w:r w:rsidRPr="00353B69">
        <w:rPr>
          <w:rFonts w:ascii="Helvetica" w:hAnsi="Helvetica"/>
        </w:rPr>
        <w:t xml:space="preserve"> mit Versprechungen auf bessere Lebensumstände</w:t>
      </w:r>
      <w:r w:rsidR="00610303">
        <w:rPr>
          <w:rFonts w:ascii="Helvetica" w:hAnsi="Helvetica"/>
        </w:rPr>
        <w:t xml:space="preserve"> –</w:t>
      </w:r>
      <w:r w:rsidRPr="00353B69">
        <w:rPr>
          <w:rFonts w:ascii="Helvetica" w:hAnsi="Helvetica"/>
        </w:rPr>
        <w:t xml:space="preserve"> umgesiedelt. Mit gravierenden Folgen. Die Entwurzelung, der Verlust des angestammten Bodens, die Vermischung der Ethnien bringen das Gleichgewicht in der Bevölkerung und der politischen Behörden in eine bedrohliche Schieflage. Denn alles drängt, am Golde hängt auch die Frau Pasteur, der Herr Iman, der Herr Dorfvorsteher, die Frau Minendirektorin, der Herr Politiker aus der Schweiz und deren Akteure mehr. Das verführerische Gold und seine sagenhaften Gewinne zieht alle in seinen Bann. Kurzfristig. Denn langfristig gehören zu den Gewinner</w:t>
      </w:r>
      <w:r w:rsidR="00610303">
        <w:rPr>
          <w:rFonts w:ascii="Helvetica" w:hAnsi="Helvetica"/>
        </w:rPr>
        <w:t>*innen</w:t>
      </w:r>
      <w:r w:rsidRPr="00353B69">
        <w:rPr>
          <w:rFonts w:ascii="Helvetica" w:hAnsi="Helvetica"/>
        </w:rPr>
        <w:t xml:space="preserve"> die Korruption, die internationalen Minenkonzerne, die Schweizer Goldraffinerien. Auf der Verlierer</w:t>
      </w:r>
      <w:r w:rsidR="00610303">
        <w:rPr>
          <w:rFonts w:ascii="Helvetica" w:hAnsi="Helvetica"/>
        </w:rPr>
        <w:t>*innen</w:t>
      </w:r>
      <w:r w:rsidRPr="00353B69">
        <w:rPr>
          <w:rFonts w:ascii="Helvetica" w:hAnsi="Helvetica"/>
        </w:rPr>
        <w:t>seite stehen die einheimische Bevölkerung und die geschändete Natur.</w:t>
      </w:r>
    </w:p>
    <w:p w14:paraId="47B728AF" w14:textId="438A4C41" w:rsidR="00353B69" w:rsidRDefault="00353B69" w:rsidP="00353B69">
      <w:pPr>
        <w:rPr>
          <w:rFonts w:ascii="Helvetica" w:hAnsi="Helvetica"/>
        </w:rPr>
      </w:pPr>
      <w:r w:rsidRPr="00353B69">
        <w:rPr>
          <w:rFonts w:ascii="Helvetica" w:hAnsi="Helvetica"/>
        </w:rPr>
        <w:t xml:space="preserve">Inszeniert mit Drive, </w:t>
      </w:r>
      <w:r w:rsidR="00610303">
        <w:rPr>
          <w:rFonts w:ascii="Helvetica" w:hAnsi="Helvetica"/>
        </w:rPr>
        <w:t xml:space="preserve">entlarven </w:t>
      </w:r>
      <w:r w:rsidRPr="00353B69">
        <w:rPr>
          <w:rFonts w:ascii="Helvetica" w:hAnsi="Helvetica"/>
        </w:rPr>
        <w:t>auf der Bühne die Schauspieler</w:t>
      </w:r>
      <w:r w:rsidR="00610303">
        <w:rPr>
          <w:rFonts w:ascii="Helvetica" w:hAnsi="Helvetica"/>
        </w:rPr>
        <w:t>*innen</w:t>
      </w:r>
      <w:r w:rsidRPr="00353B69">
        <w:rPr>
          <w:rFonts w:ascii="Helvetica" w:hAnsi="Helvetica"/>
        </w:rPr>
        <w:t xml:space="preserve"> Klischees </w:t>
      </w:r>
      <w:r w:rsidR="00610303">
        <w:rPr>
          <w:rFonts w:ascii="Helvetica" w:hAnsi="Helvetica"/>
        </w:rPr>
        <w:t>und bieten der Komik Platz</w:t>
      </w:r>
      <w:r w:rsidRPr="00353B69">
        <w:rPr>
          <w:rFonts w:ascii="Helvetica" w:hAnsi="Helvetica"/>
        </w:rPr>
        <w:t xml:space="preserve">. </w:t>
      </w:r>
    </w:p>
    <w:p w14:paraId="184D5F92" w14:textId="77777777" w:rsidR="00D500F9" w:rsidRPr="00353B69" w:rsidRDefault="00D500F9" w:rsidP="00353B69">
      <w:pPr>
        <w:rPr>
          <w:rFonts w:ascii="Helvetica" w:hAnsi="Helvetica"/>
        </w:rPr>
      </w:pPr>
    </w:p>
    <w:p w14:paraId="546EA948" w14:textId="16EAAAD5" w:rsidR="00353B69" w:rsidRPr="00353B69" w:rsidRDefault="00353B69" w:rsidP="00353B69">
      <w:pPr>
        <w:rPr>
          <w:rFonts w:ascii="Helvetica" w:hAnsi="Helvetica"/>
          <w:lang w:val="de-CH"/>
        </w:rPr>
      </w:pPr>
      <w:r w:rsidRPr="00353B69">
        <w:rPr>
          <w:rFonts w:ascii="Helvetica" w:hAnsi="Helvetica"/>
          <w:lang w:val="de-CH"/>
        </w:rPr>
        <w:t xml:space="preserve">Roger Nydegger entwickelt mit der Produktionsfirma </w:t>
      </w:r>
      <w:r w:rsidRPr="00353B69">
        <w:rPr>
          <w:rFonts w:ascii="Helvetica" w:hAnsi="Helvetica"/>
          <w:b/>
          <w:lang w:val="de-CH"/>
        </w:rPr>
        <w:t>Kuckuck-Produktion</w:t>
      </w:r>
      <w:r w:rsidRPr="00353B69">
        <w:rPr>
          <w:rFonts w:ascii="Helvetica" w:hAnsi="Helvetica"/>
          <w:lang w:val="de-CH"/>
        </w:rPr>
        <w:t xml:space="preserve"> seit 1996 Theater im In- und Ausland. Seit 2001 realisiert er immer wieder auch </w:t>
      </w:r>
      <w:r w:rsidR="00A1225E" w:rsidRPr="00353B69">
        <w:rPr>
          <w:rFonts w:ascii="Helvetica" w:hAnsi="Helvetica"/>
          <w:lang w:val="de-CH"/>
        </w:rPr>
        <w:t>Projekte</w:t>
      </w:r>
      <w:r w:rsidR="00A1225E">
        <w:rPr>
          <w:rFonts w:ascii="Helvetica" w:hAnsi="Helvetica"/>
          <w:lang w:val="de-CH"/>
        </w:rPr>
        <w:t xml:space="preserve"> in Afrika</w:t>
      </w:r>
      <w:r w:rsidRPr="00353B69">
        <w:rPr>
          <w:rFonts w:ascii="Helvetica" w:hAnsi="Helvetica"/>
          <w:lang w:val="de-CH"/>
        </w:rPr>
        <w:t>.</w:t>
      </w:r>
      <w:r>
        <w:rPr>
          <w:rFonts w:ascii="Helvetica" w:hAnsi="Helvetica"/>
          <w:lang w:val="de-CH"/>
        </w:rPr>
        <w:t xml:space="preserve"> </w:t>
      </w:r>
      <w:r w:rsidRPr="00353B69">
        <w:rPr>
          <w:rFonts w:ascii="Helvetica" w:hAnsi="Helvetica"/>
          <w:lang w:val="de-CH"/>
        </w:rPr>
        <w:t xml:space="preserve">Die meisten Stücke von Kuckuck-Produktion basieren auf ausgedehnten Recherchen zu einem aktuellen Thema, </w:t>
      </w:r>
      <w:r w:rsidR="00A1225E">
        <w:rPr>
          <w:rFonts w:ascii="Helvetica" w:hAnsi="Helvetica"/>
          <w:lang w:val="de-CH"/>
        </w:rPr>
        <w:t>das</w:t>
      </w:r>
      <w:r w:rsidRPr="00353B69">
        <w:rPr>
          <w:rFonts w:ascii="Helvetica" w:hAnsi="Helvetica"/>
          <w:lang w:val="de-CH"/>
        </w:rPr>
        <w:t xml:space="preserve"> beide Kontinente unmittelbar betrifft. Oft werden die Texte in Zusammenarbeit mit Autoren vor Ort </w:t>
      </w:r>
      <w:r w:rsidR="00A1225E">
        <w:rPr>
          <w:rFonts w:ascii="Helvetica" w:hAnsi="Helvetica"/>
          <w:lang w:val="de-CH"/>
        </w:rPr>
        <w:t xml:space="preserve">und </w:t>
      </w:r>
      <w:r w:rsidRPr="00353B69">
        <w:rPr>
          <w:rFonts w:ascii="Helvetica" w:hAnsi="Helvetica"/>
          <w:lang w:val="de-CH"/>
        </w:rPr>
        <w:t>mit den Schauspieler*innen entwickelt. Inspiriert vom Roman „100 Tage“ von Lukas Bärfuss</w:t>
      </w:r>
      <w:r w:rsidR="00610303">
        <w:rPr>
          <w:rFonts w:ascii="Helvetica" w:hAnsi="Helvetica"/>
          <w:lang w:val="de-CH"/>
        </w:rPr>
        <w:t>,</w:t>
      </w:r>
      <w:r w:rsidRPr="00353B69">
        <w:rPr>
          <w:rFonts w:ascii="Helvetica" w:hAnsi="Helvetica"/>
          <w:lang w:val="de-CH"/>
        </w:rPr>
        <w:t xml:space="preserve"> hat Kuckuck-Produktion mit dem Partnertheater „Elipse Culture et Solidarité“ aus Burkina Faso in das Theaterstück </w:t>
      </w:r>
      <w:r w:rsidR="00610303">
        <w:rPr>
          <w:rFonts w:ascii="Helvetica" w:hAnsi="Helvetica"/>
        </w:rPr>
        <w:t>«Le Prix de l’Or»</w:t>
      </w:r>
      <w:r w:rsidRPr="00353B69">
        <w:rPr>
          <w:rFonts w:ascii="Helvetica" w:hAnsi="Helvetica"/>
          <w:lang w:val="de-CH"/>
        </w:rPr>
        <w:t xml:space="preserve"> </w:t>
      </w:r>
      <w:r w:rsidR="00A1225E">
        <w:rPr>
          <w:rFonts w:ascii="Helvetica" w:hAnsi="Helvetica"/>
          <w:lang w:val="de-CH"/>
        </w:rPr>
        <w:t>ko-produziert</w:t>
      </w:r>
      <w:r w:rsidRPr="00353B69">
        <w:rPr>
          <w:rFonts w:ascii="Helvetica" w:hAnsi="Helvetica"/>
          <w:lang w:val="de-CH"/>
        </w:rPr>
        <w:t xml:space="preserve">, </w:t>
      </w:r>
      <w:r w:rsidR="00A1225E">
        <w:rPr>
          <w:rFonts w:ascii="Helvetica" w:hAnsi="Helvetica"/>
          <w:lang w:val="de-CH"/>
        </w:rPr>
        <w:t>das</w:t>
      </w:r>
      <w:r w:rsidRPr="00353B69">
        <w:rPr>
          <w:rFonts w:ascii="Helvetica" w:hAnsi="Helvetica"/>
          <w:lang w:val="de-CH"/>
        </w:rPr>
        <w:t xml:space="preserve"> die vielschichtige Problematik des globalen Rohstoffhandels exemplarisch aufzeigt</w:t>
      </w:r>
      <w:r w:rsidR="006016C0">
        <w:rPr>
          <w:rFonts w:ascii="Helvetica" w:hAnsi="Helvetica"/>
          <w:lang w:val="de-CH"/>
        </w:rPr>
        <w:t xml:space="preserve">. </w:t>
      </w:r>
      <w:r w:rsidR="006016C0" w:rsidRPr="006016C0">
        <w:rPr>
          <w:rFonts w:ascii="Helvetica" w:hAnsi="Helvetica"/>
        </w:rPr>
        <w:t xml:space="preserve">«Le Prix de l‘Or» </w:t>
      </w:r>
      <w:r w:rsidRPr="00353B69">
        <w:rPr>
          <w:rFonts w:ascii="Helvetica" w:hAnsi="Helvetica"/>
          <w:lang w:val="de-CH"/>
        </w:rPr>
        <w:t xml:space="preserve">ist eine Produktion </w:t>
      </w:r>
      <w:r w:rsidRPr="00353B69">
        <w:rPr>
          <w:rFonts w:ascii="Helvetica" w:hAnsi="Helvetica"/>
          <w:lang w:val="de-CH"/>
        </w:rPr>
        <w:lastRenderedPageBreak/>
        <w:t>mit europäischer und afrikanischer Beteiligung, entstanden aus einer interkulturellen Zusammenarbeit auf Augenhöhe.</w:t>
      </w:r>
    </w:p>
    <w:p w14:paraId="0AA61597" w14:textId="77777777" w:rsidR="00353B69" w:rsidRDefault="00353B69" w:rsidP="001131E9">
      <w:pPr>
        <w:rPr>
          <w:rFonts w:ascii="Helvetica" w:hAnsi="Helvetica"/>
          <w:b/>
        </w:rPr>
      </w:pPr>
    </w:p>
    <w:p w14:paraId="0C1BEE31" w14:textId="09259596" w:rsidR="00C87A8D" w:rsidRDefault="00A1225E" w:rsidP="001131E9">
      <w:pPr>
        <w:rPr>
          <w:rFonts w:ascii="Helvetica" w:hAnsi="Helvetica"/>
          <w:b/>
        </w:rPr>
      </w:pPr>
      <w:r>
        <w:rPr>
          <w:rFonts w:ascii="Helvetica" w:hAnsi="Helvetica"/>
          <w:b/>
        </w:rPr>
        <w:t>Biografien</w:t>
      </w:r>
    </w:p>
    <w:p w14:paraId="268D7B49" w14:textId="77777777" w:rsidR="00C87A8D" w:rsidRDefault="00C87A8D" w:rsidP="001131E9">
      <w:pPr>
        <w:rPr>
          <w:rFonts w:ascii="Helvetica" w:hAnsi="Helvetica"/>
          <w:b/>
        </w:rPr>
      </w:pPr>
    </w:p>
    <w:p w14:paraId="53BA6E23" w14:textId="77777777" w:rsidR="00905BBE" w:rsidRPr="00905BBE" w:rsidRDefault="00353B69" w:rsidP="00353B69">
      <w:pPr>
        <w:rPr>
          <w:rFonts w:ascii="Helvetica" w:hAnsi="Helvetica"/>
          <w:b/>
        </w:rPr>
      </w:pPr>
      <w:r w:rsidRPr="00905BBE">
        <w:rPr>
          <w:rFonts w:ascii="Helvetica" w:hAnsi="Helvetica"/>
          <w:b/>
          <w:lang w:val="de-CH"/>
        </w:rPr>
        <w:t>Roger Nydegger</w:t>
      </w:r>
      <w:r w:rsidRPr="00905BBE">
        <w:rPr>
          <w:rFonts w:ascii="Helvetica" w:hAnsi="Helvetica"/>
          <w:b/>
        </w:rPr>
        <w:t xml:space="preserve"> </w:t>
      </w:r>
      <w:r w:rsidR="00905BBE" w:rsidRPr="00905BBE">
        <w:rPr>
          <w:rFonts w:ascii="Helvetica" w:hAnsi="Helvetica"/>
          <w:b/>
        </w:rPr>
        <w:t>– Regie</w:t>
      </w:r>
    </w:p>
    <w:p w14:paraId="09F2B0A2" w14:textId="1559528D" w:rsidR="00353B69" w:rsidRDefault="00905BBE" w:rsidP="00353B69">
      <w:pPr>
        <w:rPr>
          <w:rFonts w:ascii="Helvetica" w:hAnsi="Helvetica"/>
        </w:rPr>
      </w:pPr>
      <w:r>
        <w:rPr>
          <w:rFonts w:ascii="Helvetica" w:hAnsi="Helvetica"/>
        </w:rPr>
        <w:t xml:space="preserve">Roger Nydegger </w:t>
      </w:r>
      <w:r w:rsidR="00353B69">
        <w:rPr>
          <w:rFonts w:ascii="Helvetica" w:hAnsi="Helvetica"/>
        </w:rPr>
        <w:t xml:space="preserve">ist </w:t>
      </w:r>
      <w:r w:rsidR="00353B69" w:rsidRPr="00353B69">
        <w:rPr>
          <w:rFonts w:ascii="Helvetica" w:hAnsi="Helvetica"/>
        </w:rPr>
        <w:t>Regisseur und Theaterpädagoge (</w:t>
      </w:r>
      <w:r w:rsidR="00353B69">
        <w:rPr>
          <w:rFonts w:ascii="Helvetica" w:hAnsi="Helvetica"/>
        </w:rPr>
        <w:t xml:space="preserve">geb </w:t>
      </w:r>
      <w:r w:rsidR="00353B69" w:rsidRPr="00353B69">
        <w:rPr>
          <w:rFonts w:ascii="Helvetica" w:hAnsi="Helvetica"/>
        </w:rPr>
        <w:t>19. Januar 1958)</w:t>
      </w:r>
      <w:r w:rsidR="00353B69">
        <w:rPr>
          <w:rFonts w:ascii="Helvetica" w:hAnsi="Helvetica"/>
        </w:rPr>
        <w:t>.</w:t>
      </w:r>
    </w:p>
    <w:p w14:paraId="463278D9" w14:textId="3E6EFB43" w:rsidR="00353B69" w:rsidRPr="00353B69" w:rsidRDefault="00353B69" w:rsidP="00353B69">
      <w:pPr>
        <w:rPr>
          <w:rFonts w:ascii="Helvetica" w:hAnsi="Helvetica"/>
        </w:rPr>
      </w:pPr>
      <w:r w:rsidRPr="00353B69">
        <w:rPr>
          <w:rFonts w:ascii="Helvetica" w:hAnsi="Helvetica"/>
        </w:rPr>
        <w:t>Studium der Soziologie-, Germanistik- und Theaterwissenschaft. Ausbildung zum Bewegungsschauspieler und theaterpädagogische Weiterbildung. Langjährige Mitwirkung bei diversen Truppen der freien Tanz- und Theaterszene als Schauspieler, Autor und Regisseur. Mehrere Inszenierungen mit afrikanischen und arabischen Truppen (u.a. für Pro Helvetia) sowie Gastspiele und Tourneen mit eigenen Stücken (Kuckuck-Produktion) und in internationalen Truppen. Roger Nydegger hat verschiedene Preise für sein Theaterschaffen erhalten, u.a. von der Stadt Zürich. Mit Kuckuck-Produktion ist er seit 15 Jahren regelmässig auf dem afrikanischen Kontinent tätig und hat dort zahlreiche professionelle Produktionen mit verschiedenen Partnern erarbeitet. Ein Schwerpunkt seiner Tätigkeiten ist Ouagadougou, Burkina Faso.</w:t>
      </w:r>
    </w:p>
    <w:p w14:paraId="2096EB4B" w14:textId="77777777" w:rsidR="00353B69" w:rsidRDefault="00353B69" w:rsidP="001131E9">
      <w:pPr>
        <w:rPr>
          <w:rFonts w:ascii="Helvetica" w:hAnsi="Helvetica"/>
          <w:b/>
        </w:rPr>
      </w:pPr>
    </w:p>
    <w:p w14:paraId="1508BD37" w14:textId="181C1FDA" w:rsidR="009C3AC9" w:rsidRDefault="009C3AC9" w:rsidP="001131E9">
      <w:pPr>
        <w:rPr>
          <w:rFonts w:ascii="Helvetica" w:hAnsi="Helvetica"/>
          <w:b/>
        </w:rPr>
      </w:pPr>
      <w:r w:rsidRPr="009C3AC9">
        <w:rPr>
          <w:rFonts w:ascii="Helvetica" w:hAnsi="Helvetica"/>
          <w:b/>
        </w:rPr>
        <w:t>Brigitta Javurek</w:t>
      </w:r>
      <w:r>
        <w:rPr>
          <w:rFonts w:ascii="Helvetica" w:hAnsi="Helvetica"/>
          <w:b/>
        </w:rPr>
        <w:t xml:space="preserve"> – Text</w:t>
      </w:r>
    </w:p>
    <w:p w14:paraId="4B6169EC" w14:textId="33610645" w:rsidR="009C3AC9" w:rsidRPr="009C3AC9" w:rsidRDefault="009C3AC9" w:rsidP="009C3AC9">
      <w:pPr>
        <w:rPr>
          <w:rFonts w:ascii="Helvetica" w:hAnsi="Helvetica"/>
        </w:rPr>
      </w:pPr>
      <w:r w:rsidRPr="009C3AC9">
        <w:rPr>
          <w:rFonts w:ascii="Helvetica" w:hAnsi="Helvetica"/>
        </w:rPr>
        <w:t xml:space="preserve">2015 </w:t>
      </w:r>
      <w:r w:rsidRPr="009C3AC9">
        <w:rPr>
          <w:rFonts w:ascii="Helvetica" w:hAnsi="Helvetica"/>
        </w:rPr>
        <w:tab/>
        <w:t>„A tout jamais/Auf ewig“ /  Text /Dramaturgie / Kuckuck-Produktion in Ko-</w:t>
      </w:r>
      <w:r>
        <w:rPr>
          <w:rFonts w:ascii="Helvetica" w:hAnsi="Helvetica"/>
        </w:rPr>
        <w:tab/>
      </w:r>
      <w:r w:rsidRPr="009C3AC9">
        <w:rPr>
          <w:rFonts w:ascii="Helvetica" w:hAnsi="Helvetica"/>
        </w:rPr>
        <w:t>Produktion mit dem C.I.T.O. (BF) und Kulturmarkt Zürich/ Tournee in BF</w:t>
      </w:r>
    </w:p>
    <w:p w14:paraId="152D40F0" w14:textId="53AE7A9A" w:rsidR="009C3AC9" w:rsidRPr="009C3AC9" w:rsidRDefault="009C3AC9" w:rsidP="009C3AC9">
      <w:pPr>
        <w:rPr>
          <w:rFonts w:ascii="Helvetica" w:hAnsi="Helvetica"/>
        </w:rPr>
      </w:pPr>
      <w:r w:rsidRPr="009C3AC9">
        <w:rPr>
          <w:rFonts w:ascii="Helvetica" w:hAnsi="Helvetica"/>
        </w:rPr>
        <w:t xml:space="preserve">2014 </w:t>
      </w:r>
      <w:r w:rsidRPr="009C3AC9">
        <w:rPr>
          <w:rFonts w:ascii="Helvetica" w:hAnsi="Helvetica"/>
        </w:rPr>
        <w:tab/>
        <w:t xml:space="preserve">„Le DESTIN DE YENNENGA“ / Konzept/Textbearbeitung des Stückes „Holzers </w:t>
      </w:r>
      <w:r>
        <w:rPr>
          <w:rFonts w:ascii="Helvetica" w:hAnsi="Helvetica"/>
        </w:rPr>
        <w:tab/>
      </w:r>
      <w:r w:rsidRPr="009C3AC9">
        <w:rPr>
          <w:rFonts w:ascii="Helvetica" w:hAnsi="Helvetica"/>
        </w:rPr>
        <w:t xml:space="preserve">Peepshow“ von Markus Köbeli in einer Ko- Adaptation von Thierry Hervé Oueda/ </w:t>
      </w:r>
      <w:r>
        <w:rPr>
          <w:rFonts w:ascii="Helvetica" w:hAnsi="Helvetica"/>
        </w:rPr>
        <w:tab/>
      </w:r>
      <w:r w:rsidRPr="009C3AC9">
        <w:rPr>
          <w:rFonts w:ascii="Helvetica" w:hAnsi="Helvetica"/>
        </w:rPr>
        <w:t>in Ko-Produktion mit dem C.I.T.O. (BF)</w:t>
      </w:r>
    </w:p>
    <w:p w14:paraId="0107A8B5" w14:textId="77777777" w:rsidR="009C3AC9" w:rsidRPr="009C3AC9" w:rsidRDefault="009C3AC9" w:rsidP="009C3AC9">
      <w:pPr>
        <w:rPr>
          <w:rFonts w:ascii="Helvetica" w:hAnsi="Helvetica"/>
        </w:rPr>
      </w:pPr>
      <w:r w:rsidRPr="009C3AC9">
        <w:rPr>
          <w:rFonts w:ascii="Helvetica" w:hAnsi="Helvetica"/>
        </w:rPr>
        <w:t xml:space="preserve">2013 </w:t>
      </w:r>
      <w:r w:rsidRPr="009C3AC9">
        <w:rPr>
          <w:rFonts w:ascii="Helvetica" w:hAnsi="Helvetica"/>
        </w:rPr>
        <w:tab/>
        <w:t>„L‘heritage / das Erbe“ / BF und CH / Text und Dramaturgie</w:t>
      </w:r>
    </w:p>
    <w:p w14:paraId="2CED9A82" w14:textId="77777777" w:rsidR="009C3AC9" w:rsidRPr="009C3AC9" w:rsidRDefault="009C3AC9" w:rsidP="009C3AC9">
      <w:pPr>
        <w:rPr>
          <w:rFonts w:ascii="Helvetica" w:hAnsi="Helvetica"/>
        </w:rPr>
      </w:pPr>
      <w:r w:rsidRPr="009C3AC9">
        <w:rPr>
          <w:rFonts w:ascii="Helvetica" w:hAnsi="Helvetica"/>
        </w:rPr>
        <w:t xml:space="preserve">2012 </w:t>
      </w:r>
      <w:r w:rsidRPr="009C3AC9">
        <w:rPr>
          <w:rFonts w:ascii="Helvetica" w:hAnsi="Helvetica"/>
        </w:rPr>
        <w:tab/>
        <w:t>„Sevrage“ nach Lysistrata / BF und CH / Text und Dramaturgie</w:t>
      </w:r>
    </w:p>
    <w:p w14:paraId="58E181F7" w14:textId="77777777" w:rsidR="009C3AC9" w:rsidRPr="009C3AC9" w:rsidRDefault="009C3AC9" w:rsidP="009C3AC9">
      <w:pPr>
        <w:rPr>
          <w:rFonts w:ascii="Helvetica" w:hAnsi="Helvetica"/>
        </w:rPr>
      </w:pPr>
      <w:r w:rsidRPr="009C3AC9">
        <w:rPr>
          <w:rFonts w:ascii="Helvetica" w:hAnsi="Helvetica"/>
        </w:rPr>
        <w:t xml:space="preserve">2010 </w:t>
      </w:r>
      <w:r w:rsidRPr="009C3AC9">
        <w:rPr>
          <w:rFonts w:ascii="Helvetica" w:hAnsi="Helvetica"/>
        </w:rPr>
        <w:tab/>
        <w:t>„Gombo noir“ / nach Nikolaj Gogol „Der Revisor“ / Antikorruptions-</w:t>
      </w:r>
    </w:p>
    <w:p w14:paraId="5E43BCEE" w14:textId="77777777" w:rsidR="009C3AC9" w:rsidRPr="009C3AC9" w:rsidRDefault="009C3AC9" w:rsidP="009C3AC9">
      <w:pPr>
        <w:rPr>
          <w:rFonts w:ascii="Helvetica" w:hAnsi="Helvetica"/>
        </w:rPr>
      </w:pPr>
      <w:r w:rsidRPr="009C3AC9">
        <w:rPr>
          <w:rFonts w:ascii="Helvetica" w:hAnsi="Helvetica"/>
        </w:rPr>
        <w:t xml:space="preserve">  </w:t>
      </w:r>
      <w:r w:rsidRPr="009C3AC9">
        <w:rPr>
          <w:rFonts w:ascii="Helvetica" w:hAnsi="Helvetica"/>
        </w:rPr>
        <w:tab/>
        <w:t>stück / BF und CH / Dramaturgie / www.gombo-noir.com</w:t>
      </w:r>
    </w:p>
    <w:p w14:paraId="0A420181" w14:textId="67A250F1" w:rsidR="009C3AC9" w:rsidRPr="009C3AC9" w:rsidRDefault="009C3AC9" w:rsidP="009C3AC9">
      <w:pPr>
        <w:rPr>
          <w:rFonts w:ascii="Helvetica" w:hAnsi="Helvetica"/>
        </w:rPr>
      </w:pPr>
      <w:r w:rsidRPr="009C3AC9">
        <w:rPr>
          <w:rFonts w:ascii="Helvetica" w:hAnsi="Helvetica"/>
        </w:rPr>
        <w:t xml:space="preserve">2008 </w:t>
      </w:r>
      <w:r w:rsidRPr="009C3AC9">
        <w:rPr>
          <w:rFonts w:ascii="Helvetica" w:hAnsi="Helvetica"/>
        </w:rPr>
        <w:tab/>
        <w:t xml:space="preserve">„Afriopa, eine koloniale Clowneske“ / Burkina Faso – Zürich / Dramaturgie / </w:t>
      </w:r>
      <w:r>
        <w:rPr>
          <w:rFonts w:ascii="Helvetica" w:hAnsi="Helvetica"/>
        </w:rPr>
        <w:tab/>
      </w:r>
      <w:r w:rsidRPr="009C3AC9">
        <w:rPr>
          <w:rFonts w:ascii="Helvetica" w:hAnsi="Helvetica"/>
        </w:rPr>
        <w:t>Uraufführung  in Koudougou, Burkina Faso und Zürich</w:t>
      </w:r>
    </w:p>
    <w:p w14:paraId="0B4FAF24" w14:textId="77777777" w:rsidR="009C3AC9" w:rsidRDefault="009C3AC9" w:rsidP="001131E9">
      <w:pPr>
        <w:rPr>
          <w:rFonts w:ascii="Helvetica" w:hAnsi="Helvetica"/>
          <w:b/>
        </w:rPr>
      </w:pPr>
    </w:p>
    <w:p w14:paraId="45F36743" w14:textId="673A6794" w:rsidR="009C3AC9" w:rsidRPr="009C3AC9" w:rsidRDefault="009C3AC9" w:rsidP="009C3AC9">
      <w:pPr>
        <w:rPr>
          <w:rFonts w:ascii="Helvetica" w:hAnsi="Helvetica"/>
          <w:b/>
        </w:rPr>
      </w:pPr>
      <w:r w:rsidRPr="009C3AC9">
        <w:rPr>
          <w:rFonts w:ascii="Helvetica" w:hAnsi="Helvetica"/>
          <w:b/>
        </w:rPr>
        <w:t>Monique Swadogo – Schauspiel</w:t>
      </w:r>
    </w:p>
    <w:p w14:paraId="3AF64C96" w14:textId="403CCB38" w:rsidR="009C3AC9" w:rsidRPr="009C3AC9" w:rsidRDefault="009C3AC9" w:rsidP="009C3AC9">
      <w:pPr>
        <w:rPr>
          <w:rFonts w:ascii="Helvetica" w:hAnsi="Helvetica"/>
        </w:rPr>
      </w:pPr>
      <w:r>
        <w:rPr>
          <w:rFonts w:ascii="Helvetica" w:hAnsi="Helvetica"/>
        </w:rPr>
        <w:t>2016</w:t>
      </w:r>
      <w:r>
        <w:rPr>
          <w:rFonts w:ascii="Helvetica" w:hAnsi="Helvetica"/>
        </w:rPr>
        <w:tab/>
        <w:t>Création et diffusion de «</w:t>
      </w:r>
      <w:r w:rsidRPr="009C3AC9">
        <w:rPr>
          <w:rFonts w:ascii="Helvetica" w:hAnsi="Helvetica"/>
        </w:rPr>
        <w:t xml:space="preserve">Une hyène à jeun» de Massa Makan DIABATE. Mise </w:t>
      </w:r>
      <w:r>
        <w:rPr>
          <w:rFonts w:ascii="Helvetica" w:hAnsi="Helvetica"/>
        </w:rPr>
        <w:tab/>
      </w:r>
      <w:r w:rsidRPr="009C3AC9">
        <w:rPr>
          <w:rFonts w:ascii="Helvetica" w:hAnsi="Helvetica"/>
        </w:rPr>
        <w:t>en scène par Roland Simplice NIKIEMA.</w:t>
      </w:r>
      <w:r>
        <w:rPr>
          <w:rFonts w:ascii="Helvetica" w:hAnsi="Helvetica"/>
        </w:rPr>
        <w:t xml:space="preserve"> </w:t>
      </w:r>
      <w:r w:rsidRPr="009C3AC9">
        <w:rPr>
          <w:rFonts w:ascii="Helvetica" w:hAnsi="Helvetica"/>
        </w:rPr>
        <w:t xml:space="preserve">Grande Diffusion en Europe et </w:t>
      </w:r>
      <w:r>
        <w:rPr>
          <w:rFonts w:ascii="Helvetica" w:hAnsi="Helvetica"/>
        </w:rPr>
        <w:tab/>
      </w:r>
      <w:r w:rsidRPr="009C3AC9">
        <w:rPr>
          <w:rFonts w:ascii="Helvetica" w:hAnsi="Helvetica"/>
        </w:rPr>
        <w:t>participation au festival d’ Avignon avec le spectacle «Baâda le</w:t>
      </w:r>
      <w:r>
        <w:rPr>
          <w:rFonts w:ascii="Helvetica" w:hAnsi="Helvetica"/>
        </w:rPr>
        <w:t xml:space="preserve"> </w:t>
      </w:r>
      <w:r w:rsidRPr="009C3AC9">
        <w:rPr>
          <w:rFonts w:ascii="Helvetica" w:hAnsi="Helvetica"/>
        </w:rPr>
        <w:t xml:space="preserve">malade </w:t>
      </w:r>
      <w:r>
        <w:rPr>
          <w:rFonts w:ascii="Helvetica" w:hAnsi="Helvetica"/>
        </w:rPr>
        <w:tab/>
      </w:r>
      <w:r w:rsidRPr="009C3AC9">
        <w:rPr>
          <w:rFonts w:ascii="Helvetica" w:hAnsi="Helvetica"/>
        </w:rPr>
        <w:t>imaginaire »</w:t>
      </w:r>
    </w:p>
    <w:p w14:paraId="0B6338DD" w14:textId="2A64950A" w:rsidR="009C3AC9" w:rsidRPr="009C3AC9" w:rsidRDefault="009C3AC9" w:rsidP="009C3AC9">
      <w:pPr>
        <w:rPr>
          <w:rFonts w:ascii="Helvetica" w:hAnsi="Helvetica"/>
        </w:rPr>
      </w:pPr>
      <w:r w:rsidRPr="009C3AC9">
        <w:rPr>
          <w:rFonts w:ascii="Helvetica" w:hAnsi="Helvetica"/>
        </w:rPr>
        <w:t xml:space="preserve">2015 </w:t>
      </w:r>
      <w:r w:rsidRPr="009C3AC9">
        <w:rPr>
          <w:rFonts w:ascii="Helvetica" w:hAnsi="Helvetica"/>
        </w:rPr>
        <w:tab/>
        <w:t xml:space="preserve">Actrice dans le spectacle «Parole de Forgeron» de KPG.  Mise en scène Justin </w:t>
      </w:r>
      <w:r>
        <w:rPr>
          <w:rFonts w:ascii="Helvetica" w:hAnsi="Helvetica"/>
        </w:rPr>
        <w:tab/>
      </w:r>
      <w:r w:rsidRPr="009C3AC9">
        <w:rPr>
          <w:rFonts w:ascii="Helvetica" w:hAnsi="Helvetica"/>
        </w:rPr>
        <w:t>OUIDIGA. Produit par l’institut français du Burkina Faso.</w:t>
      </w:r>
    </w:p>
    <w:p w14:paraId="42951E2F" w14:textId="19AD8F27" w:rsidR="009C3AC9" w:rsidRPr="009C3AC9" w:rsidRDefault="009C3AC9" w:rsidP="009C3AC9">
      <w:pPr>
        <w:rPr>
          <w:rFonts w:ascii="Helvetica" w:hAnsi="Helvetica"/>
        </w:rPr>
      </w:pPr>
      <w:r w:rsidRPr="009C3AC9">
        <w:rPr>
          <w:rFonts w:ascii="Helvetica" w:hAnsi="Helvetica"/>
        </w:rPr>
        <w:t xml:space="preserve">2013 </w:t>
      </w:r>
      <w:r w:rsidRPr="009C3AC9">
        <w:rPr>
          <w:rFonts w:ascii="Helvetica" w:hAnsi="Helvetica"/>
        </w:rPr>
        <w:tab/>
        <w:t xml:space="preserve">Création et diffusion de «Baâda le malade imaginaire» Adaptation du Malade </w:t>
      </w:r>
      <w:r>
        <w:rPr>
          <w:rFonts w:ascii="Helvetica" w:hAnsi="Helvetica"/>
        </w:rPr>
        <w:tab/>
      </w:r>
      <w:r w:rsidRPr="009C3AC9">
        <w:rPr>
          <w:rFonts w:ascii="Helvetica" w:hAnsi="Helvetica"/>
        </w:rPr>
        <w:t>imagin</w:t>
      </w:r>
      <w:r w:rsidR="00C87A8D">
        <w:rPr>
          <w:rFonts w:ascii="Helvetica" w:hAnsi="Helvetica"/>
        </w:rPr>
        <w:t xml:space="preserve">aire de Molière. Mise en scène </w:t>
      </w:r>
      <w:r w:rsidRPr="009C3AC9">
        <w:rPr>
          <w:rFonts w:ascii="Helvetica" w:hAnsi="Helvetica"/>
        </w:rPr>
        <w:t>Guy Giroud</w:t>
      </w:r>
    </w:p>
    <w:p w14:paraId="122D977F" w14:textId="382D8919" w:rsidR="009C3AC9" w:rsidRPr="009C3AC9" w:rsidRDefault="009C3AC9" w:rsidP="009C3AC9">
      <w:pPr>
        <w:rPr>
          <w:rFonts w:ascii="Helvetica" w:hAnsi="Helvetica"/>
        </w:rPr>
      </w:pPr>
      <w:r w:rsidRPr="009C3AC9">
        <w:rPr>
          <w:rFonts w:ascii="Helvetica" w:hAnsi="Helvetica"/>
        </w:rPr>
        <w:t>2012</w:t>
      </w:r>
      <w:r w:rsidRPr="009C3AC9">
        <w:rPr>
          <w:rFonts w:ascii="Helvetica" w:hAnsi="Helvetica"/>
        </w:rPr>
        <w:tab/>
        <w:t xml:space="preserve">Création et diffusion de «Sevrage» une adaptation de Lysistrata de </w:t>
      </w:r>
      <w:r w:rsidR="00C87A8D">
        <w:rPr>
          <w:rFonts w:ascii="Helvetica" w:hAnsi="Helvetica"/>
        </w:rPr>
        <w:tab/>
      </w:r>
      <w:r w:rsidRPr="009C3AC9">
        <w:rPr>
          <w:rFonts w:ascii="Helvetica" w:hAnsi="Helvetica"/>
        </w:rPr>
        <w:t>HARISTOPHANE mise en</w:t>
      </w:r>
      <w:r w:rsidR="00C87A8D">
        <w:rPr>
          <w:rFonts w:ascii="Helvetica" w:hAnsi="Helvetica"/>
        </w:rPr>
        <w:t xml:space="preserve"> </w:t>
      </w:r>
      <w:r w:rsidRPr="009C3AC9">
        <w:rPr>
          <w:rFonts w:ascii="Helvetica" w:hAnsi="Helvetica"/>
        </w:rPr>
        <w:t xml:space="preserve">scène par Roger Nideger du 23 janvier au 07 Avril </w:t>
      </w:r>
      <w:r w:rsidR="00C87A8D">
        <w:rPr>
          <w:rFonts w:ascii="Helvetica" w:hAnsi="Helvetica"/>
        </w:rPr>
        <w:tab/>
      </w:r>
      <w:r w:rsidRPr="009C3AC9">
        <w:rPr>
          <w:rFonts w:ascii="Helvetica" w:hAnsi="Helvetica"/>
        </w:rPr>
        <w:t>2012.</w:t>
      </w:r>
    </w:p>
    <w:p w14:paraId="704B5782" w14:textId="69235B22" w:rsidR="009C3AC9" w:rsidRPr="009C3AC9" w:rsidRDefault="009C3AC9" w:rsidP="009C3AC9">
      <w:pPr>
        <w:rPr>
          <w:rFonts w:ascii="Helvetica" w:hAnsi="Helvetica"/>
        </w:rPr>
      </w:pPr>
      <w:r w:rsidRPr="009C3AC9">
        <w:rPr>
          <w:rFonts w:ascii="Helvetica" w:hAnsi="Helvetica"/>
        </w:rPr>
        <w:t>2011</w:t>
      </w:r>
      <w:r w:rsidRPr="009C3AC9">
        <w:rPr>
          <w:rFonts w:ascii="Helvetica" w:hAnsi="Helvetica"/>
        </w:rPr>
        <w:tab/>
        <w:t xml:space="preserve">Tournée nationale du 09 Janvier au 07Avril 2011 «Il était une fois» Co-mise en </w:t>
      </w:r>
      <w:r w:rsidR="00C87A8D">
        <w:rPr>
          <w:rFonts w:ascii="Helvetica" w:hAnsi="Helvetica"/>
        </w:rPr>
        <w:tab/>
      </w:r>
      <w:r w:rsidRPr="009C3AC9">
        <w:rPr>
          <w:rFonts w:ascii="Helvetica" w:hAnsi="Helvetica"/>
        </w:rPr>
        <w:t>scène par Irène LECOMTE et Peter Niels UNDERLAN/Norvège</w:t>
      </w:r>
    </w:p>
    <w:p w14:paraId="1568F8E9" w14:textId="77777777" w:rsidR="009C3AC9" w:rsidRDefault="009C3AC9" w:rsidP="001131E9">
      <w:pPr>
        <w:rPr>
          <w:rFonts w:ascii="Helvetica" w:hAnsi="Helvetica"/>
          <w:b/>
        </w:rPr>
      </w:pPr>
    </w:p>
    <w:p w14:paraId="5E9021D3" w14:textId="77777777" w:rsidR="00905BBE" w:rsidRDefault="00905BBE" w:rsidP="00905BBE">
      <w:pPr>
        <w:rPr>
          <w:rFonts w:ascii="Helvetica" w:hAnsi="Helvetica"/>
          <w:b/>
        </w:rPr>
      </w:pPr>
      <w:r w:rsidRPr="00905BBE">
        <w:rPr>
          <w:rFonts w:ascii="Helvetica" w:hAnsi="Helvetica"/>
          <w:b/>
        </w:rPr>
        <w:t>Yra Siaka</w:t>
      </w:r>
      <w:r>
        <w:rPr>
          <w:rFonts w:ascii="Helvetica" w:hAnsi="Helvetica"/>
          <w:b/>
        </w:rPr>
        <w:t xml:space="preserve"> – Schauspiel</w:t>
      </w:r>
    </w:p>
    <w:p w14:paraId="139877FC" w14:textId="4C65B14D" w:rsidR="006F67A8" w:rsidRDefault="006F67A8" w:rsidP="00905BBE">
      <w:pPr>
        <w:rPr>
          <w:rFonts w:ascii="Helvetica" w:hAnsi="Helvetica"/>
        </w:rPr>
      </w:pPr>
      <w:r w:rsidRPr="006F67A8">
        <w:rPr>
          <w:rFonts w:ascii="Helvetica" w:hAnsi="Helvetica"/>
        </w:rPr>
        <w:t>Expériences théâtrales</w:t>
      </w:r>
      <w:r>
        <w:rPr>
          <w:rFonts w:ascii="Helvetica" w:hAnsi="Helvetica"/>
        </w:rPr>
        <w:t>:</w:t>
      </w:r>
    </w:p>
    <w:p w14:paraId="7F55AD23" w14:textId="77777777" w:rsidR="00905BBE" w:rsidRDefault="00905BBE" w:rsidP="00905BBE">
      <w:pPr>
        <w:rPr>
          <w:rFonts w:ascii="Helvetica" w:hAnsi="Helvetica"/>
        </w:rPr>
      </w:pPr>
      <w:r w:rsidRPr="00905BBE">
        <w:rPr>
          <w:rFonts w:ascii="Helvetica" w:hAnsi="Helvetica"/>
        </w:rPr>
        <w:t xml:space="preserve">2016 </w:t>
      </w:r>
      <w:r>
        <w:rPr>
          <w:rFonts w:ascii="Helvetica" w:hAnsi="Helvetica"/>
        </w:rPr>
        <w:tab/>
      </w:r>
      <w:r>
        <w:rPr>
          <w:rFonts w:ascii="Helvetica" w:hAnsi="Helvetica"/>
        </w:rPr>
        <w:tab/>
      </w:r>
      <w:r w:rsidRPr="00905BBE">
        <w:rPr>
          <w:rFonts w:ascii="Helvetica" w:hAnsi="Helvetica"/>
        </w:rPr>
        <w:t>Création et diffusion du spectacle „Les trois petits vieux qui ne voulaient</w:t>
      </w:r>
    </w:p>
    <w:p w14:paraId="3FEA375F" w14:textId="617BAF77" w:rsidR="00905BBE" w:rsidRPr="00905BBE" w:rsidRDefault="00905BBE" w:rsidP="00905BBE">
      <w:pPr>
        <w:rPr>
          <w:rFonts w:ascii="Helvetica" w:hAnsi="Helvetica"/>
        </w:rPr>
      </w:pPr>
      <w:r>
        <w:rPr>
          <w:rFonts w:ascii="Helvetica" w:hAnsi="Helvetica"/>
        </w:rPr>
        <w:tab/>
      </w:r>
      <w:r>
        <w:rPr>
          <w:rFonts w:ascii="Helvetica" w:hAnsi="Helvetica"/>
        </w:rPr>
        <w:tab/>
      </w:r>
      <w:r w:rsidRPr="00905BBE">
        <w:rPr>
          <w:rFonts w:ascii="Helvetica" w:hAnsi="Helvetica"/>
        </w:rPr>
        <w:t>pas</w:t>
      </w:r>
      <w:r>
        <w:rPr>
          <w:rFonts w:ascii="Helvetica" w:hAnsi="Helvetica"/>
        </w:rPr>
        <w:t xml:space="preserve"> </w:t>
      </w:r>
      <w:r>
        <w:rPr>
          <w:rFonts w:ascii="Helvetica" w:hAnsi="Helvetica"/>
        </w:rPr>
        <w:tab/>
      </w:r>
      <w:r w:rsidRPr="00905BBE">
        <w:rPr>
          <w:rFonts w:ascii="Helvetica" w:hAnsi="Helvetica"/>
        </w:rPr>
        <w:t xml:space="preserve"> mourir“ mise en</w:t>
      </w:r>
      <w:r>
        <w:rPr>
          <w:rFonts w:ascii="Helvetica" w:hAnsi="Helvetica"/>
        </w:rPr>
        <w:t xml:space="preserve"> </w:t>
      </w:r>
      <w:r w:rsidRPr="00905BBE">
        <w:rPr>
          <w:rFonts w:ascii="Helvetica" w:hAnsi="Helvetica"/>
        </w:rPr>
        <w:t>scène par Laure Azount GUIRE.</w:t>
      </w:r>
    </w:p>
    <w:p w14:paraId="61075F11" w14:textId="77777777" w:rsidR="00905BBE" w:rsidRDefault="00905BBE" w:rsidP="00905BBE">
      <w:pPr>
        <w:rPr>
          <w:rFonts w:ascii="Helvetica" w:hAnsi="Helvetica"/>
        </w:rPr>
      </w:pPr>
      <w:r w:rsidRPr="00905BBE">
        <w:rPr>
          <w:rFonts w:ascii="Helvetica" w:hAnsi="Helvetica"/>
        </w:rPr>
        <w:t xml:space="preserve">2014/15 </w:t>
      </w:r>
      <w:r w:rsidRPr="00905BBE">
        <w:rPr>
          <w:rFonts w:ascii="Helvetica" w:hAnsi="Helvetica"/>
        </w:rPr>
        <w:tab/>
        <w:t>Création et diffusion de «L’or de YENNEGA » mis en scène par Roger</w:t>
      </w:r>
    </w:p>
    <w:p w14:paraId="175AFFD3" w14:textId="3A2ECAB2" w:rsidR="00905BBE" w:rsidRPr="00905BBE" w:rsidRDefault="00905BBE" w:rsidP="00905BBE">
      <w:pPr>
        <w:rPr>
          <w:rFonts w:ascii="Helvetica" w:hAnsi="Helvetica"/>
        </w:rPr>
      </w:pPr>
      <w:r w:rsidRPr="00905BBE">
        <w:rPr>
          <w:rFonts w:ascii="Helvetica" w:hAnsi="Helvetica"/>
        </w:rPr>
        <w:t xml:space="preserve"> </w:t>
      </w:r>
      <w:r>
        <w:rPr>
          <w:rFonts w:ascii="Helvetica" w:hAnsi="Helvetica"/>
        </w:rPr>
        <w:tab/>
      </w:r>
      <w:r>
        <w:rPr>
          <w:rFonts w:ascii="Helvetica" w:hAnsi="Helvetica"/>
        </w:rPr>
        <w:tab/>
      </w:r>
      <w:r w:rsidRPr="00905BBE">
        <w:rPr>
          <w:rFonts w:ascii="Helvetica" w:hAnsi="Helvetica"/>
        </w:rPr>
        <w:t>Nydegger</w:t>
      </w:r>
    </w:p>
    <w:p w14:paraId="46EF97C7" w14:textId="77777777" w:rsidR="00905BBE" w:rsidRDefault="00905BBE" w:rsidP="00905BBE">
      <w:pPr>
        <w:rPr>
          <w:rFonts w:ascii="Helvetica" w:hAnsi="Helvetica"/>
        </w:rPr>
      </w:pPr>
      <w:r w:rsidRPr="00905BBE">
        <w:rPr>
          <w:rFonts w:ascii="Helvetica" w:hAnsi="Helvetica"/>
        </w:rPr>
        <w:t xml:space="preserve">2012 </w:t>
      </w:r>
      <w:r w:rsidRPr="00905BBE">
        <w:rPr>
          <w:rFonts w:ascii="Helvetica" w:hAnsi="Helvetica"/>
        </w:rPr>
        <w:tab/>
      </w:r>
      <w:r>
        <w:rPr>
          <w:rFonts w:ascii="Helvetica" w:hAnsi="Helvetica"/>
        </w:rPr>
        <w:tab/>
      </w:r>
      <w:r w:rsidRPr="00905BBE">
        <w:rPr>
          <w:rFonts w:ascii="Helvetica" w:hAnsi="Helvetica"/>
        </w:rPr>
        <w:t>Création et diffusion du spectacle «Crépuscule des temps ancien» de</w:t>
      </w:r>
    </w:p>
    <w:p w14:paraId="1914F0A3" w14:textId="0E0BE582" w:rsidR="00905BBE" w:rsidRPr="00905BBE" w:rsidRDefault="00905BBE" w:rsidP="00905BBE">
      <w:pPr>
        <w:rPr>
          <w:rFonts w:ascii="Helvetica" w:hAnsi="Helvetica"/>
        </w:rPr>
      </w:pPr>
      <w:r>
        <w:rPr>
          <w:rFonts w:ascii="Helvetica" w:hAnsi="Helvetica"/>
        </w:rPr>
        <w:tab/>
      </w:r>
      <w:r>
        <w:rPr>
          <w:rFonts w:ascii="Helvetica" w:hAnsi="Helvetica"/>
        </w:rPr>
        <w:tab/>
      </w:r>
      <w:r w:rsidRPr="00905BBE">
        <w:rPr>
          <w:rFonts w:ascii="Helvetica" w:hAnsi="Helvetica"/>
        </w:rPr>
        <w:t xml:space="preserve"> Nazié BONI, mis en scène par Louis MARKES</w:t>
      </w:r>
    </w:p>
    <w:p w14:paraId="708B4347" w14:textId="2A8F2A9C" w:rsidR="006F67A8" w:rsidRDefault="006F67A8" w:rsidP="00905BBE">
      <w:pPr>
        <w:rPr>
          <w:rFonts w:ascii="Helvetica" w:hAnsi="Helvetica"/>
        </w:rPr>
      </w:pPr>
      <w:r>
        <w:rPr>
          <w:rFonts w:ascii="Helvetica" w:hAnsi="Helvetica"/>
        </w:rPr>
        <w:tab/>
      </w:r>
      <w:r w:rsidR="00905BBE" w:rsidRPr="00905BBE">
        <w:rPr>
          <w:rFonts w:ascii="Helvetica" w:hAnsi="Helvetica"/>
        </w:rPr>
        <w:tab/>
        <w:t>Création et diffusion du spectacle «Il était une fois» mise en scène par</w:t>
      </w:r>
    </w:p>
    <w:p w14:paraId="30608F58" w14:textId="20BE2F51" w:rsidR="00905BBE" w:rsidRPr="00905BBE" w:rsidRDefault="00905BBE" w:rsidP="00905BBE">
      <w:pPr>
        <w:rPr>
          <w:rFonts w:ascii="Helvetica" w:hAnsi="Helvetica"/>
        </w:rPr>
      </w:pPr>
      <w:r w:rsidRPr="00905BBE">
        <w:rPr>
          <w:rFonts w:ascii="Helvetica" w:hAnsi="Helvetica"/>
        </w:rPr>
        <w:t xml:space="preserve"> </w:t>
      </w:r>
      <w:r w:rsidR="006F67A8">
        <w:rPr>
          <w:rFonts w:ascii="Helvetica" w:hAnsi="Helvetica"/>
        </w:rPr>
        <w:tab/>
      </w:r>
      <w:r w:rsidR="006F67A8">
        <w:rPr>
          <w:rFonts w:ascii="Helvetica" w:hAnsi="Helvetica"/>
        </w:rPr>
        <w:tab/>
      </w:r>
      <w:r w:rsidRPr="00905BBE">
        <w:rPr>
          <w:rFonts w:ascii="Helvetica" w:hAnsi="Helvetica"/>
        </w:rPr>
        <w:t>Irène LECONTE et Niel Peter UNDERLAND.</w:t>
      </w:r>
    </w:p>
    <w:p w14:paraId="56ECFBD1" w14:textId="51626E63" w:rsidR="006F67A8" w:rsidRDefault="00905BBE" w:rsidP="00905BBE">
      <w:pPr>
        <w:rPr>
          <w:rFonts w:ascii="Helvetica" w:hAnsi="Helvetica"/>
        </w:rPr>
      </w:pPr>
      <w:r w:rsidRPr="00905BBE">
        <w:rPr>
          <w:rFonts w:ascii="Helvetica" w:hAnsi="Helvetica"/>
        </w:rPr>
        <w:t xml:space="preserve">2007 </w:t>
      </w:r>
      <w:r w:rsidRPr="00905BBE">
        <w:rPr>
          <w:rFonts w:ascii="Helvetica" w:hAnsi="Helvetica"/>
        </w:rPr>
        <w:tab/>
      </w:r>
      <w:r w:rsidR="006F67A8">
        <w:rPr>
          <w:rFonts w:ascii="Helvetica" w:hAnsi="Helvetica"/>
        </w:rPr>
        <w:tab/>
      </w:r>
      <w:r w:rsidRPr="00905BBE">
        <w:rPr>
          <w:rFonts w:ascii="Helvetica" w:hAnsi="Helvetica"/>
        </w:rPr>
        <w:t>Création et diffusion du spectacle «AFRIOPA» mise en scène par Ueli</w:t>
      </w:r>
    </w:p>
    <w:p w14:paraId="03680115" w14:textId="01FDCE21" w:rsidR="00905BBE" w:rsidRPr="00905BBE" w:rsidRDefault="006F67A8" w:rsidP="00905BBE">
      <w:pPr>
        <w:rPr>
          <w:rFonts w:ascii="Helvetica" w:hAnsi="Helvetica"/>
        </w:rPr>
      </w:pPr>
      <w:r>
        <w:rPr>
          <w:rFonts w:ascii="Helvetica" w:hAnsi="Helvetica"/>
        </w:rPr>
        <w:tab/>
      </w:r>
      <w:r>
        <w:rPr>
          <w:rFonts w:ascii="Helvetica" w:hAnsi="Helvetica"/>
        </w:rPr>
        <w:tab/>
      </w:r>
      <w:r w:rsidR="00905BBE" w:rsidRPr="00905BBE">
        <w:rPr>
          <w:rFonts w:ascii="Helvetica" w:hAnsi="Helvetica"/>
        </w:rPr>
        <w:t xml:space="preserve"> BICHSEL.</w:t>
      </w:r>
    </w:p>
    <w:p w14:paraId="47FE3B80" w14:textId="3322E0A6" w:rsidR="00905BBE" w:rsidRPr="00905BBE" w:rsidRDefault="00905BBE" w:rsidP="00905BBE">
      <w:pPr>
        <w:rPr>
          <w:rFonts w:ascii="Helvetica" w:hAnsi="Helvetica"/>
        </w:rPr>
      </w:pPr>
      <w:r w:rsidRPr="00905BBE">
        <w:rPr>
          <w:rFonts w:ascii="Helvetica" w:hAnsi="Helvetica"/>
        </w:rPr>
        <w:t xml:space="preserve">2005 </w:t>
      </w:r>
      <w:r w:rsidRPr="00905BBE">
        <w:rPr>
          <w:rFonts w:ascii="Helvetica" w:hAnsi="Helvetica"/>
        </w:rPr>
        <w:tab/>
      </w:r>
      <w:r w:rsidR="006F67A8">
        <w:rPr>
          <w:rFonts w:ascii="Helvetica" w:hAnsi="Helvetica"/>
        </w:rPr>
        <w:tab/>
      </w:r>
      <w:r w:rsidRPr="00905BBE">
        <w:rPr>
          <w:rFonts w:ascii="Helvetica" w:hAnsi="Helvetica"/>
        </w:rPr>
        <w:t>Création et diffusion du spectacle «</w:t>
      </w:r>
      <w:r w:rsidR="006F67A8">
        <w:rPr>
          <w:rFonts w:ascii="Helvetica" w:hAnsi="Helvetica"/>
        </w:rPr>
        <w:t>La mort et l’écuyer du Roi</w:t>
      </w:r>
      <w:r w:rsidRPr="00905BBE">
        <w:rPr>
          <w:rFonts w:ascii="Helvetica" w:hAnsi="Helvetica"/>
        </w:rPr>
        <w:t xml:space="preserve">» mise en </w:t>
      </w:r>
      <w:r w:rsidR="006F67A8">
        <w:rPr>
          <w:rFonts w:ascii="Helvetica" w:hAnsi="Helvetica"/>
        </w:rPr>
        <w:tab/>
      </w:r>
      <w:r w:rsidR="006F67A8">
        <w:rPr>
          <w:rFonts w:ascii="Helvetica" w:hAnsi="Helvetica"/>
        </w:rPr>
        <w:tab/>
      </w:r>
      <w:r w:rsidR="006F67A8">
        <w:rPr>
          <w:rFonts w:ascii="Helvetica" w:hAnsi="Helvetica"/>
        </w:rPr>
        <w:tab/>
      </w:r>
      <w:r w:rsidRPr="00905BBE">
        <w:rPr>
          <w:rFonts w:ascii="Helvetica" w:hAnsi="Helvetica"/>
        </w:rPr>
        <w:t xml:space="preserve">scène par Torkil SANSUND. </w:t>
      </w:r>
    </w:p>
    <w:p w14:paraId="7351BF33" w14:textId="744FBED2" w:rsidR="00905BBE" w:rsidRPr="00905BBE" w:rsidRDefault="00905BBE" w:rsidP="00905BBE">
      <w:pPr>
        <w:rPr>
          <w:rFonts w:ascii="Helvetica" w:hAnsi="Helvetica"/>
        </w:rPr>
      </w:pPr>
      <w:r w:rsidRPr="00905BBE">
        <w:rPr>
          <w:rFonts w:ascii="Helvetica" w:hAnsi="Helvetica"/>
        </w:rPr>
        <w:t>Carrière cinématographique</w:t>
      </w:r>
      <w:r w:rsidR="006F67A8">
        <w:rPr>
          <w:rFonts w:ascii="Helvetica" w:hAnsi="Helvetica"/>
        </w:rPr>
        <w:t>:</w:t>
      </w:r>
    </w:p>
    <w:p w14:paraId="6D4B1467" w14:textId="77777777" w:rsidR="006F67A8" w:rsidRDefault="00905BBE" w:rsidP="00905BBE">
      <w:pPr>
        <w:rPr>
          <w:rFonts w:ascii="Helvetica" w:hAnsi="Helvetica"/>
        </w:rPr>
      </w:pPr>
      <w:r w:rsidRPr="00905BBE">
        <w:rPr>
          <w:rFonts w:ascii="Helvetica" w:hAnsi="Helvetica"/>
        </w:rPr>
        <w:t>2016</w:t>
      </w:r>
      <w:r w:rsidRPr="00905BBE">
        <w:rPr>
          <w:rFonts w:ascii="Helvetica" w:hAnsi="Helvetica"/>
        </w:rPr>
        <w:tab/>
      </w:r>
      <w:r w:rsidR="006F67A8">
        <w:rPr>
          <w:rFonts w:ascii="Helvetica" w:hAnsi="Helvetica"/>
        </w:rPr>
        <w:tab/>
      </w:r>
      <w:r w:rsidRPr="00905BBE">
        <w:rPr>
          <w:rFonts w:ascii="Helvetica" w:hAnsi="Helvetica"/>
        </w:rPr>
        <w:t xml:space="preserve">Rôle principale dans le film «un président au maquis» réaliser par Laurent </w:t>
      </w:r>
    </w:p>
    <w:p w14:paraId="2220F0CE" w14:textId="521D80F6" w:rsidR="00905BBE" w:rsidRPr="00905BBE" w:rsidRDefault="006F67A8" w:rsidP="00905BBE">
      <w:pPr>
        <w:rPr>
          <w:rFonts w:ascii="Helvetica" w:hAnsi="Helvetica"/>
        </w:rPr>
      </w:pPr>
      <w:r>
        <w:rPr>
          <w:rFonts w:ascii="Helvetica" w:hAnsi="Helvetica"/>
        </w:rPr>
        <w:tab/>
      </w:r>
      <w:r>
        <w:rPr>
          <w:rFonts w:ascii="Helvetica" w:hAnsi="Helvetica"/>
        </w:rPr>
        <w:tab/>
      </w:r>
      <w:r w:rsidR="00905BBE" w:rsidRPr="00905BBE">
        <w:rPr>
          <w:rFonts w:ascii="Helvetica" w:hAnsi="Helvetica"/>
        </w:rPr>
        <w:t>D</w:t>
      </w:r>
    </w:p>
    <w:p w14:paraId="1FD5FB07" w14:textId="2D15290A" w:rsidR="00905BBE" w:rsidRPr="00905BBE" w:rsidRDefault="00905BBE" w:rsidP="00905BBE">
      <w:pPr>
        <w:rPr>
          <w:rFonts w:ascii="Helvetica" w:hAnsi="Helvetica"/>
        </w:rPr>
      </w:pPr>
      <w:r w:rsidRPr="00905BBE">
        <w:rPr>
          <w:rFonts w:ascii="Helvetica" w:hAnsi="Helvetica"/>
        </w:rPr>
        <w:t>2015</w:t>
      </w:r>
      <w:r w:rsidRPr="00905BBE">
        <w:rPr>
          <w:rFonts w:ascii="Helvetica" w:hAnsi="Helvetica"/>
        </w:rPr>
        <w:tab/>
      </w:r>
      <w:r w:rsidR="006F67A8">
        <w:rPr>
          <w:rFonts w:ascii="Helvetica" w:hAnsi="Helvetica"/>
        </w:rPr>
        <w:tab/>
      </w:r>
      <w:r w:rsidRPr="00905BBE">
        <w:rPr>
          <w:rFonts w:ascii="Helvetica" w:hAnsi="Helvetica"/>
        </w:rPr>
        <w:t xml:space="preserve">Rôle de convoyeur dans le film «Bahiri» du réalisateur  Burkinabé Saint </w:t>
      </w:r>
      <w:r w:rsidR="006F67A8">
        <w:rPr>
          <w:rFonts w:ascii="Helvetica" w:hAnsi="Helvetica"/>
        </w:rPr>
        <w:tab/>
      </w:r>
      <w:r w:rsidR="006F67A8">
        <w:rPr>
          <w:rFonts w:ascii="Helvetica" w:hAnsi="Helvetica"/>
        </w:rPr>
        <w:tab/>
      </w:r>
      <w:r w:rsidR="006F67A8">
        <w:rPr>
          <w:rFonts w:ascii="Helvetica" w:hAnsi="Helvetica"/>
        </w:rPr>
        <w:tab/>
      </w:r>
      <w:r w:rsidRPr="00905BBE">
        <w:rPr>
          <w:rFonts w:ascii="Helvetica" w:hAnsi="Helvetica"/>
        </w:rPr>
        <w:t xml:space="preserve">Pierre YAMEOGO. </w:t>
      </w:r>
    </w:p>
    <w:p w14:paraId="26FB3F67" w14:textId="77777777" w:rsidR="006F67A8" w:rsidRDefault="00905BBE" w:rsidP="00905BBE">
      <w:pPr>
        <w:rPr>
          <w:rFonts w:ascii="Helvetica" w:hAnsi="Helvetica"/>
        </w:rPr>
      </w:pPr>
      <w:r w:rsidRPr="00905BBE">
        <w:rPr>
          <w:rFonts w:ascii="Helvetica" w:hAnsi="Helvetica"/>
        </w:rPr>
        <w:t xml:space="preserve">2008 – 13 </w:t>
      </w:r>
      <w:r w:rsidRPr="00905BBE">
        <w:rPr>
          <w:rFonts w:ascii="Helvetica" w:hAnsi="Helvetica"/>
        </w:rPr>
        <w:tab/>
        <w:t xml:space="preserve">Rôle de Vigile dans la série télé «AS du Lycée» du réalisateur Burkinabé </w:t>
      </w:r>
    </w:p>
    <w:p w14:paraId="0E6A517A" w14:textId="3DA4F80F" w:rsidR="00905BBE" w:rsidRPr="00905BBE" w:rsidRDefault="006F67A8" w:rsidP="00905BBE">
      <w:pPr>
        <w:rPr>
          <w:rFonts w:ascii="Helvetica" w:hAnsi="Helvetica"/>
        </w:rPr>
      </w:pPr>
      <w:r>
        <w:rPr>
          <w:rFonts w:ascii="Helvetica" w:hAnsi="Helvetica"/>
        </w:rPr>
        <w:tab/>
      </w:r>
      <w:r>
        <w:rPr>
          <w:rFonts w:ascii="Helvetica" w:hAnsi="Helvetica"/>
        </w:rPr>
        <w:tab/>
      </w:r>
      <w:r w:rsidR="00905BBE" w:rsidRPr="00905BBE">
        <w:rPr>
          <w:rFonts w:ascii="Helvetica" w:hAnsi="Helvetica"/>
        </w:rPr>
        <w:t>Missa HEBIE.</w:t>
      </w:r>
    </w:p>
    <w:p w14:paraId="1FC460DB" w14:textId="77777777" w:rsidR="00905BBE" w:rsidRPr="00CC3DBB" w:rsidRDefault="00905BBE" w:rsidP="001131E9">
      <w:pPr>
        <w:rPr>
          <w:rFonts w:ascii="Helvetica" w:hAnsi="Helvetica"/>
          <w:b/>
        </w:rPr>
      </w:pPr>
    </w:p>
    <w:p w14:paraId="79C8E173" w14:textId="5F640163" w:rsidR="00CC3DBB" w:rsidRPr="00905BBE" w:rsidRDefault="00905BBE" w:rsidP="00CC3DBB">
      <w:pPr>
        <w:rPr>
          <w:rFonts w:ascii="Helvetica" w:hAnsi="Helvetica"/>
          <w:b/>
        </w:rPr>
      </w:pPr>
      <w:r w:rsidRPr="00905BBE">
        <w:rPr>
          <w:rFonts w:ascii="Helvetica" w:hAnsi="Helvetica"/>
          <w:b/>
        </w:rPr>
        <w:t>Christoph Rath – Schauspiel</w:t>
      </w:r>
    </w:p>
    <w:p w14:paraId="4B20D616" w14:textId="77777777" w:rsidR="00905BBE" w:rsidRDefault="00905BBE" w:rsidP="00905BBE">
      <w:pPr>
        <w:rPr>
          <w:rFonts w:ascii="Helvetica" w:hAnsi="Helvetica"/>
        </w:rPr>
      </w:pPr>
      <w:r>
        <w:rPr>
          <w:rFonts w:ascii="Helvetica" w:hAnsi="Helvetica"/>
        </w:rPr>
        <w:t xml:space="preserve">2016 </w:t>
      </w:r>
      <w:r>
        <w:rPr>
          <w:rFonts w:ascii="Helvetica" w:hAnsi="Helvetica"/>
        </w:rPr>
        <w:tab/>
      </w:r>
      <w:r w:rsidRPr="00905BBE">
        <w:rPr>
          <w:rFonts w:ascii="Helvetica" w:hAnsi="Helvetica"/>
        </w:rPr>
        <w:t>Memetuum Plex, Staffel 2 Ontovore // Theater an der Winkelwiese und Tanzhaus</w:t>
      </w:r>
    </w:p>
    <w:p w14:paraId="166615C2" w14:textId="70D742B5" w:rsidR="00905BBE" w:rsidRPr="00905BBE" w:rsidRDefault="00905BBE" w:rsidP="00905BBE">
      <w:pPr>
        <w:rPr>
          <w:rFonts w:ascii="Helvetica" w:hAnsi="Helvetica"/>
        </w:rPr>
      </w:pPr>
      <w:r>
        <w:rPr>
          <w:rFonts w:ascii="Helvetica" w:hAnsi="Helvetica"/>
        </w:rPr>
        <w:tab/>
      </w:r>
      <w:r w:rsidRPr="00905BBE">
        <w:rPr>
          <w:rFonts w:ascii="Helvetica" w:hAnsi="Helvetica"/>
        </w:rPr>
        <w:t>Zürich // Text und Regie Christoph Rath</w:t>
      </w:r>
    </w:p>
    <w:p w14:paraId="0D270834" w14:textId="77777777" w:rsidR="00905BBE" w:rsidRDefault="00905BBE" w:rsidP="00905BBE">
      <w:pPr>
        <w:rPr>
          <w:rFonts w:ascii="Helvetica" w:hAnsi="Helvetica"/>
        </w:rPr>
      </w:pPr>
      <w:r w:rsidRPr="00905BBE">
        <w:rPr>
          <w:rFonts w:ascii="Helvetica" w:hAnsi="Helvetica"/>
        </w:rPr>
        <w:t xml:space="preserve">2015 </w:t>
      </w:r>
      <w:r w:rsidRPr="00905BBE">
        <w:rPr>
          <w:rFonts w:ascii="Helvetica" w:hAnsi="Helvetica"/>
        </w:rPr>
        <w:tab/>
        <w:t>A tout jamais - Ko-Produktion Kuckuck-Produktion und C.I.T.O. // Text Brigitta</w:t>
      </w:r>
    </w:p>
    <w:p w14:paraId="4D7F7693" w14:textId="540DB91C" w:rsidR="00905BBE" w:rsidRPr="00905BBE" w:rsidRDefault="00905BBE" w:rsidP="00905BBE">
      <w:pPr>
        <w:rPr>
          <w:rFonts w:ascii="Helvetica" w:hAnsi="Helvetica"/>
        </w:rPr>
      </w:pPr>
      <w:r>
        <w:rPr>
          <w:rFonts w:ascii="Helvetica" w:hAnsi="Helvetica"/>
        </w:rPr>
        <w:tab/>
      </w:r>
      <w:r w:rsidRPr="00905BBE">
        <w:rPr>
          <w:rFonts w:ascii="Helvetica" w:hAnsi="Helvetica"/>
        </w:rPr>
        <w:t>Paulina Javurek // Regie Roger Nydegger</w:t>
      </w:r>
    </w:p>
    <w:p w14:paraId="24DD36B8" w14:textId="2D8350AC" w:rsidR="00905BBE" w:rsidRPr="00905BBE" w:rsidRDefault="00905BBE" w:rsidP="00905BBE">
      <w:pPr>
        <w:rPr>
          <w:rFonts w:ascii="Helvetica" w:hAnsi="Helvetica"/>
        </w:rPr>
      </w:pPr>
      <w:r>
        <w:rPr>
          <w:rFonts w:ascii="Helvetica" w:hAnsi="Helvetica"/>
        </w:rPr>
        <w:tab/>
      </w:r>
      <w:r w:rsidRPr="00905BBE">
        <w:rPr>
          <w:rFonts w:ascii="Helvetica" w:hAnsi="Helvetica"/>
        </w:rPr>
        <w:t>“Fortschritt” / Celine“ // Rolle: Herr Berlureau // Regie: Manuel Bürgin</w:t>
      </w:r>
    </w:p>
    <w:p w14:paraId="5588F255" w14:textId="109B4262" w:rsidR="00905BBE" w:rsidRPr="00905BBE" w:rsidRDefault="00905BBE" w:rsidP="00905BBE">
      <w:pPr>
        <w:rPr>
          <w:rFonts w:ascii="Helvetica" w:hAnsi="Helvetica"/>
        </w:rPr>
      </w:pPr>
      <w:r>
        <w:rPr>
          <w:rFonts w:ascii="Helvetica" w:hAnsi="Helvetica"/>
        </w:rPr>
        <w:tab/>
      </w:r>
      <w:r w:rsidRPr="00905BBE">
        <w:rPr>
          <w:rFonts w:ascii="Helvetica" w:hAnsi="Helvetica"/>
        </w:rPr>
        <w:t>Kaserne Basel/Südpol Luzern/ThearterDiscounter Berlin/Rote Fabrik Zürich</w:t>
      </w:r>
    </w:p>
    <w:p w14:paraId="7223F83A" w14:textId="77777777" w:rsidR="00905BBE" w:rsidRDefault="00905BBE" w:rsidP="00905BBE">
      <w:pPr>
        <w:rPr>
          <w:rFonts w:ascii="Helvetica" w:hAnsi="Helvetica"/>
        </w:rPr>
      </w:pPr>
      <w:r>
        <w:rPr>
          <w:rFonts w:ascii="Helvetica" w:hAnsi="Helvetica"/>
        </w:rPr>
        <w:tab/>
      </w:r>
      <w:r w:rsidRPr="00905BBE">
        <w:rPr>
          <w:rFonts w:ascii="Helvetica" w:hAnsi="Helvetica"/>
        </w:rPr>
        <w:t xml:space="preserve">“Die letzte Botschaft des Kosmonauten an die Frau, die er einst in der </w:t>
      </w:r>
    </w:p>
    <w:p w14:paraId="648E571F" w14:textId="67CF9FEC" w:rsidR="00905BBE" w:rsidRPr="00905BBE" w:rsidRDefault="00905BBE" w:rsidP="00905BBE">
      <w:pPr>
        <w:rPr>
          <w:rFonts w:ascii="Helvetica" w:hAnsi="Helvetica"/>
        </w:rPr>
      </w:pPr>
      <w:r>
        <w:rPr>
          <w:rFonts w:ascii="Helvetica" w:hAnsi="Helvetica"/>
        </w:rPr>
        <w:tab/>
      </w:r>
      <w:r w:rsidRPr="00905BBE">
        <w:rPr>
          <w:rFonts w:ascii="Helvetica" w:hAnsi="Helvetica"/>
        </w:rPr>
        <w:t xml:space="preserve">Ehemaligen Sowjetunion liebte”/ Rolle: Oleg // Regie: Stephan Roppel // </w:t>
      </w:r>
      <w:r>
        <w:rPr>
          <w:rFonts w:ascii="Helvetica" w:hAnsi="Helvetica"/>
        </w:rPr>
        <w:tab/>
      </w:r>
      <w:r w:rsidRPr="00905BBE">
        <w:rPr>
          <w:rFonts w:ascii="Helvetica" w:hAnsi="Helvetica"/>
        </w:rPr>
        <w:t>Theater.Winkelwiese</w:t>
      </w:r>
    </w:p>
    <w:p w14:paraId="5CE74D92" w14:textId="694214E1" w:rsidR="00905BBE" w:rsidRPr="00905BBE" w:rsidRDefault="00905BBE" w:rsidP="00905BBE">
      <w:pPr>
        <w:rPr>
          <w:rFonts w:ascii="Helvetica" w:hAnsi="Helvetica"/>
        </w:rPr>
      </w:pPr>
      <w:r>
        <w:rPr>
          <w:rFonts w:ascii="Helvetica" w:hAnsi="Helvetica"/>
        </w:rPr>
        <w:tab/>
      </w:r>
      <w:r w:rsidRPr="00905BBE">
        <w:rPr>
          <w:rFonts w:ascii="Helvetica" w:hAnsi="Helvetica"/>
        </w:rPr>
        <w:t xml:space="preserve"> “BARX”/ Ott nach Castorf nach Döblin</w:t>
      </w:r>
      <w:r>
        <w:rPr>
          <w:rFonts w:ascii="Helvetica" w:hAnsi="Helvetica"/>
        </w:rPr>
        <w:t xml:space="preserve"> </w:t>
      </w:r>
      <w:r w:rsidRPr="00905BBE">
        <w:rPr>
          <w:rFonts w:ascii="Helvetica" w:hAnsi="Helvetica"/>
        </w:rPr>
        <w:t xml:space="preserve">Rolle: Zander // Regie Liliane Ott // </w:t>
      </w:r>
      <w:r>
        <w:rPr>
          <w:rFonts w:ascii="Helvetica" w:hAnsi="Helvetica"/>
        </w:rPr>
        <w:tab/>
      </w:r>
      <w:r>
        <w:rPr>
          <w:rFonts w:ascii="Helvetica" w:hAnsi="Helvetica"/>
        </w:rPr>
        <w:tab/>
      </w:r>
      <w:r w:rsidRPr="00905BBE">
        <w:rPr>
          <w:rFonts w:ascii="Helvetica" w:hAnsi="Helvetica"/>
        </w:rPr>
        <w:t>Rote Fabrik</w:t>
      </w:r>
    </w:p>
    <w:p w14:paraId="57D724A8" w14:textId="77777777" w:rsidR="00905BBE" w:rsidRDefault="00905BBE" w:rsidP="00905BBE">
      <w:pPr>
        <w:rPr>
          <w:rFonts w:ascii="Helvetica" w:hAnsi="Helvetica"/>
        </w:rPr>
      </w:pPr>
      <w:r>
        <w:rPr>
          <w:rFonts w:ascii="Helvetica" w:hAnsi="Helvetica"/>
        </w:rPr>
        <w:tab/>
      </w:r>
      <w:r w:rsidRPr="00905BBE">
        <w:rPr>
          <w:rFonts w:ascii="Helvetica" w:hAnsi="Helvetica"/>
        </w:rPr>
        <w:t>“Der Bau der Wörter”/ Zulauf</w:t>
      </w:r>
      <w:r>
        <w:rPr>
          <w:rFonts w:ascii="Helvetica" w:hAnsi="Helvetica"/>
        </w:rPr>
        <w:t xml:space="preserve"> </w:t>
      </w:r>
      <w:r w:rsidRPr="00905BBE">
        <w:rPr>
          <w:rFonts w:ascii="Helvetica" w:hAnsi="Helvetica"/>
        </w:rPr>
        <w:t>Rolle: Graf/statt // Regie: Tim Zulauf //</w:t>
      </w:r>
    </w:p>
    <w:p w14:paraId="4A1FCE45" w14:textId="77777777" w:rsidR="00905BBE" w:rsidRDefault="00905BBE" w:rsidP="00905BBE">
      <w:pPr>
        <w:rPr>
          <w:rFonts w:ascii="Helvetica" w:hAnsi="Helvetica"/>
        </w:rPr>
      </w:pPr>
      <w:r>
        <w:rPr>
          <w:rFonts w:ascii="Helvetica" w:hAnsi="Helvetica"/>
        </w:rPr>
        <w:tab/>
      </w:r>
      <w:r w:rsidRPr="00905BBE">
        <w:rPr>
          <w:rFonts w:ascii="Helvetica" w:hAnsi="Helvetica"/>
        </w:rPr>
        <w:t>KMUProduktionen/Les Complices*/Love, Peace &amp; Happiness: Iris Vollweider,</w:t>
      </w:r>
    </w:p>
    <w:p w14:paraId="11D430ED" w14:textId="21A57FE0" w:rsidR="001131E9" w:rsidRPr="00905BBE" w:rsidRDefault="00905BBE" w:rsidP="00905BBE">
      <w:pPr>
        <w:rPr>
          <w:rFonts w:ascii="Helvetica" w:hAnsi="Helvetica"/>
        </w:rPr>
      </w:pPr>
      <w:r>
        <w:rPr>
          <w:rFonts w:ascii="Helvetica" w:hAnsi="Helvetica"/>
        </w:rPr>
        <w:tab/>
      </w:r>
      <w:r w:rsidRPr="00905BBE">
        <w:rPr>
          <w:rFonts w:ascii="Helvetica" w:hAnsi="Helvetica"/>
        </w:rPr>
        <w:t>Fischer Liegenschaften Management</w:t>
      </w:r>
    </w:p>
    <w:p w14:paraId="1A96168C" w14:textId="77777777" w:rsidR="00905BBE" w:rsidRDefault="00905BBE" w:rsidP="007B31FA">
      <w:pPr>
        <w:rPr>
          <w:rFonts w:ascii="Helvetica" w:hAnsi="Helvetica"/>
          <w:b/>
          <w:sz w:val="28"/>
        </w:rPr>
      </w:pPr>
    </w:p>
    <w:p w14:paraId="091B6829" w14:textId="204700C2" w:rsidR="006F67A8" w:rsidRPr="009C3AC9" w:rsidRDefault="006F67A8" w:rsidP="006F67A8">
      <w:pPr>
        <w:rPr>
          <w:rFonts w:ascii="Helvetica" w:hAnsi="Helvetica"/>
          <w:b/>
        </w:rPr>
      </w:pPr>
      <w:r w:rsidRPr="009C3AC9">
        <w:rPr>
          <w:rFonts w:ascii="Helvetica" w:hAnsi="Helvetica"/>
          <w:b/>
        </w:rPr>
        <w:t>Halimata Nikiema – Schauspiel</w:t>
      </w:r>
    </w:p>
    <w:p w14:paraId="781EFB0F" w14:textId="5E6F2C74" w:rsidR="006F67A8" w:rsidRPr="006F67A8" w:rsidRDefault="006F67A8" w:rsidP="006F67A8">
      <w:pPr>
        <w:rPr>
          <w:rFonts w:ascii="Helvetica" w:hAnsi="Helvetica"/>
        </w:rPr>
      </w:pPr>
      <w:r>
        <w:rPr>
          <w:rFonts w:ascii="Helvetica" w:hAnsi="Helvetica"/>
        </w:rPr>
        <w:t>2017</w:t>
      </w:r>
      <w:r w:rsidR="009C3AC9">
        <w:rPr>
          <w:rFonts w:ascii="Helvetica" w:hAnsi="Helvetica"/>
        </w:rPr>
        <w:tab/>
      </w:r>
      <w:r>
        <w:rPr>
          <w:rFonts w:ascii="Helvetica" w:hAnsi="Helvetica"/>
        </w:rPr>
        <w:tab/>
      </w:r>
      <w:r w:rsidRPr="006F67A8">
        <w:rPr>
          <w:rFonts w:ascii="Helvetica" w:hAnsi="Helvetica"/>
        </w:rPr>
        <w:t>LA Tragedie du roi Christophe de Aime Sesaire.  Mise en sc</w:t>
      </w:r>
      <w:r w:rsidR="009C3AC9">
        <w:rPr>
          <w:rFonts w:ascii="Helvetica" w:hAnsi="Helvetica"/>
        </w:rPr>
        <w:t>è</w:t>
      </w:r>
      <w:r w:rsidRPr="006F67A8">
        <w:rPr>
          <w:rFonts w:ascii="Helvetica" w:hAnsi="Helvetica"/>
        </w:rPr>
        <w:t>ne: C</w:t>
      </w:r>
      <w:r>
        <w:rPr>
          <w:rFonts w:ascii="Helvetica" w:hAnsi="Helvetica"/>
        </w:rPr>
        <w:t>h</w:t>
      </w:r>
      <w:r w:rsidRPr="006F67A8">
        <w:rPr>
          <w:rFonts w:ascii="Helvetica" w:hAnsi="Helvetica"/>
        </w:rPr>
        <w:t xml:space="preserve">ristian </w:t>
      </w:r>
      <w:r>
        <w:rPr>
          <w:rFonts w:ascii="Helvetica" w:hAnsi="Helvetica"/>
        </w:rPr>
        <w:tab/>
      </w:r>
      <w:r w:rsidR="009C3AC9">
        <w:rPr>
          <w:rFonts w:ascii="Helvetica" w:hAnsi="Helvetica"/>
        </w:rPr>
        <w:tab/>
      </w:r>
      <w:r>
        <w:rPr>
          <w:rFonts w:ascii="Helvetica" w:hAnsi="Helvetica"/>
        </w:rPr>
        <w:t xml:space="preserve">ShIriati: France </w:t>
      </w:r>
    </w:p>
    <w:p w14:paraId="57927492" w14:textId="7F3C83C6" w:rsidR="006F67A8" w:rsidRPr="006F67A8" w:rsidRDefault="006F67A8" w:rsidP="006F67A8">
      <w:pPr>
        <w:rPr>
          <w:rFonts w:ascii="Helvetica" w:hAnsi="Helvetica"/>
        </w:rPr>
      </w:pPr>
      <w:r w:rsidRPr="006F67A8">
        <w:rPr>
          <w:rFonts w:ascii="Helvetica" w:hAnsi="Helvetica"/>
        </w:rPr>
        <w:t>2016</w:t>
      </w:r>
      <w:r>
        <w:rPr>
          <w:rFonts w:ascii="Helvetica" w:hAnsi="Helvetica"/>
        </w:rPr>
        <w:tab/>
      </w:r>
      <w:r w:rsidR="009C3AC9">
        <w:rPr>
          <w:rFonts w:ascii="Helvetica" w:hAnsi="Helvetica"/>
        </w:rPr>
        <w:tab/>
      </w:r>
      <w:r w:rsidRPr="006F67A8">
        <w:rPr>
          <w:rFonts w:ascii="Helvetica" w:hAnsi="Helvetica"/>
        </w:rPr>
        <w:t>Reprise de UNE SAION AU CONGO DE AIME SESAIRE. Mise en sc</w:t>
      </w:r>
      <w:r w:rsidR="009C3AC9">
        <w:rPr>
          <w:rFonts w:ascii="Helvetica" w:hAnsi="Helvetica"/>
        </w:rPr>
        <w:t>è</w:t>
      </w:r>
      <w:r w:rsidRPr="006F67A8">
        <w:rPr>
          <w:rFonts w:ascii="Helvetica" w:hAnsi="Helvetica"/>
        </w:rPr>
        <w:t>ne:</w:t>
      </w:r>
      <w:r>
        <w:rPr>
          <w:rFonts w:ascii="Helvetica" w:hAnsi="Helvetica"/>
        </w:rPr>
        <w:t xml:space="preserve"> </w:t>
      </w:r>
      <w:r>
        <w:rPr>
          <w:rFonts w:ascii="Helvetica" w:hAnsi="Helvetica"/>
        </w:rPr>
        <w:tab/>
      </w:r>
      <w:r w:rsidR="009C3AC9">
        <w:rPr>
          <w:rFonts w:ascii="Helvetica" w:hAnsi="Helvetica"/>
        </w:rPr>
        <w:tab/>
      </w:r>
      <w:r w:rsidRPr="006F67A8">
        <w:rPr>
          <w:rFonts w:ascii="Helvetica" w:hAnsi="Helvetica"/>
        </w:rPr>
        <w:t xml:space="preserve">Christian </w:t>
      </w:r>
      <w:r>
        <w:rPr>
          <w:rFonts w:ascii="Helvetica" w:hAnsi="Helvetica"/>
        </w:rPr>
        <w:t>S</w:t>
      </w:r>
      <w:r w:rsidRPr="006F67A8">
        <w:rPr>
          <w:rFonts w:ascii="Helvetica" w:hAnsi="Helvetica"/>
        </w:rPr>
        <w:t xml:space="preserve">charisti. France </w:t>
      </w:r>
    </w:p>
    <w:p w14:paraId="288EE446" w14:textId="1EFB2509" w:rsidR="006F67A8" w:rsidRPr="006F67A8" w:rsidRDefault="006F67A8" w:rsidP="006F67A8">
      <w:pPr>
        <w:rPr>
          <w:rFonts w:ascii="Helvetica" w:hAnsi="Helvetica"/>
        </w:rPr>
      </w:pPr>
      <w:r>
        <w:rPr>
          <w:rFonts w:ascii="Helvetica" w:hAnsi="Helvetica"/>
        </w:rPr>
        <w:t>2015</w:t>
      </w:r>
      <w:r>
        <w:rPr>
          <w:rFonts w:ascii="Helvetica" w:hAnsi="Helvetica"/>
        </w:rPr>
        <w:tab/>
      </w:r>
      <w:r w:rsidR="009C3AC9">
        <w:rPr>
          <w:rFonts w:ascii="Helvetica" w:hAnsi="Helvetica"/>
        </w:rPr>
        <w:tab/>
      </w:r>
      <w:r w:rsidRPr="006F67A8">
        <w:rPr>
          <w:rFonts w:ascii="Helvetica" w:hAnsi="Helvetica"/>
        </w:rPr>
        <w:t>l’odeur des arbres de KOFFI kwaoulé. Mis</w:t>
      </w:r>
      <w:r>
        <w:rPr>
          <w:rFonts w:ascii="Helvetica" w:hAnsi="Helvetica"/>
        </w:rPr>
        <w:t>e en scène:</w:t>
      </w:r>
      <w:r w:rsidRPr="006F67A8">
        <w:rPr>
          <w:rFonts w:ascii="Helvetica" w:hAnsi="Helvetica"/>
        </w:rPr>
        <w:t xml:space="preserve"> Isabelle Pousseur. </w:t>
      </w:r>
      <w:r>
        <w:rPr>
          <w:rFonts w:ascii="Helvetica" w:hAnsi="Helvetica"/>
        </w:rPr>
        <w:tab/>
      </w:r>
      <w:r w:rsidR="009C3AC9">
        <w:rPr>
          <w:rFonts w:ascii="Helvetica" w:hAnsi="Helvetica"/>
        </w:rPr>
        <w:tab/>
      </w:r>
      <w:r w:rsidRPr="006F67A8">
        <w:rPr>
          <w:rFonts w:ascii="Helvetica" w:hAnsi="Helvetica"/>
        </w:rPr>
        <w:t xml:space="preserve">Belgique </w:t>
      </w:r>
    </w:p>
    <w:p w14:paraId="0CD8261A" w14:textId="23C889F6" w:rsidR="006F67A8" w:rsidRPr="006F67A8" w:rsidRDefault="006F67A8" w:rsidP="006F67A8">
      <w:pPr>
        <w:rPr>
          <w:rFonts w:ascii="Helvetica" w:hAnsi="Helvetica"/>
        </w:rPr>
      </w:pPr>
      <w:r w:rsidRPr="006F67A8">
        <w:rPr>
          <w:rFonts w:ascii="Helvetica" w:hAnsi="Helvetica"/>
        </w:rPr>
        <w:t>2013</w:t>
      </w:r>
      <w:r>
        <w:rPr>
          <w:rFonts w:ascii="Helvetica" w:hAnsi="Helvetica"/>
        </w:rPr>
        <w:tab/>
      </w:r>
      <w:r w:rsidR="009C3AC9">
        <w:rPr>
          <w:rFonts w:ascii="Helvetica" w:hAnsi="Helvetica"/>
        </w:rPr>
        <w:tab/>
      </w:r>
      <w:r w:rsidRPr="006F67A8">
        <w:rPr>
          <w:rFonts w:ascii="Helvetica" w:hAnsi="Helvetica"/>
        </w:rPr>
        <w:t>L’Héritage. Mise en scène</w:t>
      </w:r>
      <w:r w:rsidR="009C3AC9">
        <w:rPr>
          <w:rFonts w:ascii="Helvetica" w:hAnsi="Helvetica"/>
        </w:rPr>
        <w:t>: Roger Nydegger. Suisse</w:t>
      </w:r>
    </w:p>
    <w:p w14:paraId="5B3A70A9" w14:textId="5D58F961" w:rsidR="006F67A8" w:rsidRPr="006F67A8" w:rsidRDefault="009C3AC9" w:rsidP="006F67A8">
      <w:pPr>
        <w:rPr>
          <w:rFonts w:ascii="Helvetica" w:hAnsi="Helvetica"/>
        </w:rPr>
      </w:pPr>
      <w:r>
        <w:rPr>
          <w:rFonts w:ascii="Helvetica" w:hAnsi="Helvetica"/>
        </w:rPr>
        <w:t>2012</w:t>
      </w:r>
      <w:r>
        <w:rPr>
          <w:rFonts w:ascii="Helvetica" w:hAnsi="Helvetica"/>
        </w:rPr>
        <w:tab/>
      </w:r>
      <w:r>
        <w:rPr>
          <w:rFonts w:ascii="Helvetica" w:hAnsi="Helvetica"/>
        </w:rPr>
        <w:tab/>
      </w:r>
      <w:r w:rsidR="006F67A8" w:rsidRPr="006F67A8">
        <w:rPr>
          <w:rFonts w:ascii="Helvetica" w:hAnsi="Helvetica"/>
        </w:rPr>
        <w:t xml:space="preserve">Zalissa la go.( </w:t>
      </w:r>
      <w:r>
        <w:rPr>
          <w:rFonts w:ascii="Helvetica" w:hAnsi="Helvetica"/>
        </w:rPr>
        <w:t xml:space="preserve">Comédie musicale) Mise en scène: Irene Tassambedo. </w:t>
      </w:r>
      <w:r>
        <w:rPr>
          <w:rFonts w:ascii="Helvetica" w:hAnsi="Helvetica"/>
        </w:rPr>
        <w:tab/>
      </w:r>
      <w:r>
        <w:rPr>
          <w:rFonts w:ascii="Helvetica" w:hAnsi="Helvetica"/>
        </w:rPr>
        <w:tab/>
      </w:r>
      <w:r>
        <w:rPr>
          <w:rFonts w:ascii="Helvetica" w:hAnsi="Helvetica"/>
        </w:rPr>
        <w:tab/>
      </w:r>
      <w:r w:rsidR="006F67A8" w:rsidRPr="006F67A8">
        <w:rPr>
          <w:rFonts w:ascii="Helvetica" w:hAnsi="Helvetica"/>
        </w:rPr>
        <w:t xml:space="preserve">Burkina Faso </w:t>
      </w:r>
    </w:p>
    <w:p w14:paraId="6C00EC97" w14:textId="3963F1C7" w:rsidR="006F67A8" w:rsidRPr="006F67A8" w:rsidRDefault="009C3AC9" w:rsidP="006F67A8">
      <w:pPr>
        <w:rPr>
          <w:rFonts w:ascii="Helvetica" w:hAnsi="Helvetica"/>
        </w:rPr>
      </w:pPr>
      <w:r>
        <w:rPr>
          <w:rFonts w:ascii="Helvetica" w:hAnsi="Helvetica"/>
        </w:rPr>
        <w:t>2011</w:t>
      </w:r>
      <w:r>
        <w:rPr>
          <w:rFonts w:ascii="Helvetica" w:hAnsi="Helvetica"/>
        </w:rPr>
        <w:tab/>
      </w:r>
      <w:r>
        <w:rPr>
          <w:rFonts w:ascii="Helvetica" w:hAnsi="Helvetica"/>
        </w:rPr>
        <w:tab/>
      </w:r>
      <w:r w:rsidR="006F67A8" w:rsidRPr="006F67A8">
        <w:rPr>
          <w:rFonts w:ascii="Helvetica" w:hAnsi="Helvetica"/>
        </w:rPr>
        <w:t>Les funérails du desert. Mise en scène: Bernard Stengele</w:t>
      </w:r>
      <w:r>
        <w:rPr>
          <w:rFonts w:ascii="Helvetica" w:hAnsi="Helvetica"/>
        </w:rPr>
        <w:t>.</w:t>
      </w:r>
      <w:r w:rsidR="006F67A8" w:rsidRPr="006F67A8">
        <w:rPr>
          <w:rFonts w:ascii="Helvetica" w:hAnsi="Helvetica"/>
        </w:rPr>
        <w:t xml:space="preserve"> Allemangne</w:t>
      </w:r>
    </w:p>
    <w:p w14:paraId="7A815DF4" w14:textId="0985ACB5" w:rsidR="006F67A8" w:rsidRPr="006F67A8" w:rsidRDefault="009C3AC9" w:rsidP="006F67A8">
      <w:pPr>
        <w:rPr>
          <w:rFonts w:ascii="Helvetica" w:hAnsi="Helvetica"/>
        </w:rPr>
      </w:pPr>
      <w:r>
        <w:rPr>
          <w:rFonts w:ascii="Helvetica" w:hAnsi="Helvetica"/>
        </w:rPr>
        <w:t>2011</w:t>
      </w:r>
      <w:r>
        <w:rPr>
          <w:rFonts w:ascii="Helvetica" w:hAnsi="Helvetica"/>
        </w:rPr>
        <w:tab/>
      </w:r>
      <w:r>
        <w:rPr>
          <w:rFonts w:ascii="Helvetica" w:hAnsi="Helvetica"/>
        </w:rPr>
        <w:tab/>
      </w:r>
      <w:r w:rsidR="006F67A8" w:rsidRPr="006F67A8">
        <w:rPr>
          <w:rFonts w:ascii="Helvetica" w:hAnsi="Helvetica"/>
        </w:rPr>
        <w:t>Sevrage</w:t>
      </w:r>
      <w:r>
        <w:rPr>
          <w:rFonts w:ascii="Helvetica" w:hAnsi="Helvetica"/>
        </w:rPr>
        <w:t>.</w:t>
      </w:r>
      <w:r w:rsidR="006F67A8" w:rsidRPr="006F67A8">
        <w:rPr>
          <w:rFonts w:ascii="Helvetica" w:hAnsi="Helvetica"/>
        </w:rPr>
        <w:t xml:space="preserve"> Mise en scène : Roger Nydeger.</w:t>
      </w:r>
      <w:r>
        <w:rPr>
          <w:rFonts w:ascii="Helvetica" w:hAnsi="Helvetica"/>
        </w:rPr>
        <w:t xml:space="preserve"> </w:t>
      </w:r>
      <w:r w:rsidR="006F67A8" w:rsidRPr="006F67A8">
        <w:rPr>
          <w:rFonts w:ascii="Helvetica" w:hAnsi="Helvetica"/>
        </w:rPr>
        <w:t xml:space="preserve">Suisse </w:t>
      </w:r>
    </w:p>
    <w:p w14:paraId="113DB64B" w14:textId="69AB898A" w:rsidR="009C3AC9" w:rsidRDefault="006F67A8" w:rsidP="006F67A8">
      <w:pPr>
        <w:rPr>
          <w:rFonts w:ascii="Helvetica" w:hAnsi="Helvetica"/>
        </w:rPr>
      </w:pPr>
      <w:r w:rsidRPr="006F67A8">
        <w:rPr>
          <w:rFonts w:ascii="Helvetica" w:hAnsi="Helvetica"/>
        </w:rPr>
        <w:t>2008</w:t>
      </w:r>
      <w:r w:rsidR="009C3AC9">
        <w:rPr>
          <w:rFonts w:ascii="Helvetica" w:hAnsi="Helvetica"/>
        </w:rPr>
        <w:tab/>
      </w:r>
      <w:r w:rsidR="009C3AC9">
        <w:rPr>
          <w:rFonts w:ascii="Helvetica" w:hAnsi="Helvetica"/>
        </w:rPr>
        <w:tab/>
      </w:r>
      <w:r w:rsidRPr="006F67A8">
        <w:rPr>
          <w:rFonts w:ascii="Helvetica" w:hAnsi="Helvetica"/>
        </w:rPr>
        <w:t>Fifi brindacier, Rôle,Fifi, texte Astrid Lindgren (Suède) mise en scène</w:t>
      </w:r>
      <w:r w:rsidR="009C3AC9">
        <w:rPr>
          <w:rFonts w:ascii="Helvetica" w:hAnsi="Helvetica"/>
        </w:rPr>
        <w:t xml:space="preserve">: Eric </w:t>
      </w:r>
      <w:r w:rsidR="009C3AC9">
        <w:rPr>
          <w:rFonts w:ascii="Helvetica" w:hAnsi="Helvetica"/>
        </w:rPr>
        <w:tab/>
      </w:r>
      <w:r w:rsidR="009C3AC9">
        <w:rPr>
          <w:rFonts w:ascii="Helvetica" w:hAnsi="Helvetica"/>
        </w:rPr>
        <w:tab/>
        <w:t xml:space="preserve">Nilsen. </w:t>
      </w:r>
      <w:r w:rsidRPr="006F67A8">
        <w:rPr>
          <w:rFonts w:ascii="Helvetica" w:hAnsi="Helvetica"/>
        </w:rPr>
        <w:t>Norvège)</w:t>
      </w:r>
    </w:p>
    <w:p w14:paraId="6B9B8748" w14:textId="4418344D" w:rsidR="006F67A8" w:rsidRPr="006F67A8" w:rsidRDefault="009C3AC9" w:rsidP="006F67A8">
      <w:pPr>
        <w:rPr>
          <w:rFonts w:ascii="Helvetica" w:hAnsi="Helvetica"/>
        </w:rPr>
      </w:pPr>
      <w:r>
        <w:rPr>
          <w:rFonts w:ascii="Helvetica" w:hAnsi="Helvetica"/>
        </w:rPr>
        <w:t>2005</w:t>
      </w:r>
      <w:r>
        <w:rPr>
          <w:rFonts w:ascii="Helvetica" w:hAnsi="Helvetica"/>
        </w:rPr>
        <w:tab/>
      </w:r>
      <w:r>
        <w:rPr>
          <w:rFonts w:ascii="Helvetica" w:hAnsi="Helvetica"/>
        </w:rPr>
        <w:tab/>
      </w:r>
      <w:r w:rsidR="006F67A8" w:rsidRPr="006F67A8">
        <w:rPr>
          <w:rFonts w:ascii="Helvetica" w:hAnsi="Helvetica"/>
        </w:rPr>
        <w:t xml:space="preserve">On ne paye pas, Rôle Antonia Texte Dario-Fo (Italie) mise </w:t>
      </w:r>
      <w:r>
        <w:rPr>
          <w:rFonts w:ascii="Helvetica" w:hAnsi="Helvetica"/>
        </w:rPr>
        <w:t>en</w:t>
      </w:r>
      <w:r w:rsidR="006F67A8" w:rsidRPr="006F67A8">
        <w:rPr>
          <w:rFonts w:ascii="Helvetica" w:hAnsi="Helvetica"/>
        </w:rPr>
        <w:t xml:space="preserve"> scène</w:t>
      </w:r>
      <w:r>
        <w:rPr>
          <w:rFonts w:ascii="Helvetica" w:hAnsi="Helvetica"/>
        </w:rPr>
        <w:t>:</w:t>
      </w:r>
      <w:r w:rsidR="006F67A8" w:rsidRPr="006F67A8">
        <w:rPr>
          <w:rFonts w:ascii="Helvetica" w:hAnsi="Helvetica"/>
        </w:rPr>
        <w:t xml:space="preserve"> Dani </w:t>
      </w:r>
      <w:r>
        <w:rPr>
          <w:rFonts w:ascii="Helvetica" w:hAnsi="Helvetica"/>
        </w:rPr>
        <w:tab/>
      </w:r>
      <w:r>
        <w:rPr>
          <w:rFonts w:ascii="Helvetica" w:hAnsi="Helvetica"/>
        </w:rPr>
        <w:tab/>
      </w:r>
      <w:r w:rsidR="006F67A8" w:rsidRPr="006F67A8">
        <w:rPr>
          <w:rFonts w:ascii="Helvetica" w:hAnsi="Helvetica"/>
        </w:rPr>
        <w:t>Kouyaté</w:t>
      </w:r>
    </w:p>
    <w:p w14:paraId="0AEBBBB3" w14:textId="228A5090" w:rsidR="00905BBE" w:rsidRDefault="009C3AC9" w:rsidP="006F67A8">
      <w:pPr>
        <w:rPr>
          <w:rFonts w:ascii="Helvetica" w:hAnsi="Helvetica"/>
        </w:rPr>
      </w:pPr>
      <w:r>
        <w:rPr>
          <w:rFonts w:ascii="Helvetica" w:hAnsi="Helvetica"/>
        </w:rPr>
        <w:t>1998–2002</w:t>
      </w:r>
      <w:r>
        <w:rPr>
          <w:rFonts w:ascii="Helvetica" w:hAnsi="Helvetica"/>
        </w:rPr>
        <w:tab/>
      </w:r>
      <w:r w:rsidR="006F67A8" w:rsidRPr="006F67A8">
        <w:rPr>
          <w:rFonts w:ascii="Helvetica" w:hAnsi="Helvetica"/>
        </w:rPr>
        <w:t>Actrice dans l’ensemble du Théâtre de la Fraternité à Ouagadougou</w:t>
      </w:r>
    </w:p>
    <w:p w14:paraId="2F416AD2" w14:textId="77777777" w:rsidR="009C3AC9" w:rsidRDefault="009C3AC9" w:rsidP="006F67A8">
      <w:pPr>
        <w:rPr>
          <w:rFonts w:ascii="Helvetica" w:hAnsi="Helvetica"/>
        </w:rPr>
      </w:pPr>
    </w:p>
    <w:p w14:paraId="7BABD134" w14:textId="77777777" w:rsidR="009C3AC9" w:rsidRPr="006F67A8" w:rsidRDefault="009C3AC9" w:rsidP="006F67A8">
      <w:pPr>
        <w:rPr>
          <w:rFonts w:ascii="Helvetica" w:hAnsi="Helvetica"/>
        </w:rPr>
      </w:pPr>
    </w:p>
    <w:p w14:paraId="11EC744B" w14:textId="2AC1CDDE" w:rsidR="00076C95" w:rsidRPr="00610303" w:rsidRDefault="00076C95" w:rsidP="00610303">
      <w:pPr>
        <w:rPr>
          <w:rFonts w:ascii="Helvetica" w:hAnsi="Helvetica"/>
          <w:b/>
          <w:sz w:val="28"/>
        </w:rPr>
      </w:pPr>
    </w:p>
    <w:sectPr w:rsidR="00076C95" w:rsidRPr="00610303" w:rsidSect="0051080A">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85834"/>
    <w:rsid w:val="00097446"/>
    <w:rsid w:val="000B596F"/>
    <w:rsid w:val="001131E9"/>
    <w:rsid w:val="00137C56"/>
    <w:rsid w:val="00215E6A"/>
    <w:rsid w:val="002714BF"/>
    <w:rsid w:val="00285EB0"/>
    <w:rsid w:val="00353B69"/>
    <w:rsid w:val="00444357"/>
    <w:rsid w:val="00455600"/>
    <w:rsid w:val="004D2043"/>
    <w:rsid w:val="004F63B8"/>
    <w:rsid w:val="0051080A"/>
    <w:rsid w:val="00521C49"/>
    <w:rsid w:val="00534C1F"/>
    <w:rsid w:val="005545FA"/>
    <w:rsid w:val="00562117"/>
    <w:rsid w:val="0057200C"/>
    <w:rsid w:val="006016C0"/>
    <w:rsid w:val="00605BFD"/>
    <w:rsid w:val="00610303"/>
    <w:rsid w:val="0066270F"/>
    <w:rsid w:val="006F67A8"/>
    <w:rsid w:val="00731AD4"/>
    <w:rsid w:val="007B31FA"/>
    <w:rsid w:val="007F3901"/>
    <w:rsid w:val="00887B68"/>
    <w:rsid w:val="008D1460"/>
    <w:rsid w:val="00905BBE"/>
    <w:rsid w:val="009C3AC9"/>
    <w:rsid w:val="00A1225E"/>
    <w:rsid w:val="00A15CE8"/>
    <w:rsid w:val="00A349D6"/>
    <w:rsid w:val="00A53DD3"/>
    <w:rsid w:val="00B5315D"/>
    <w:rsid w:val="00B815E5"/>
    <w:rsid w:val="00B962EB"/>
    <w:rsid w:val="00C106A4"/>
    <w:rsid w:val="00C87A8D"/>
    <w:rsid w:val="00CC3DBB"/>
    <w:rsid w:val="00CE6ECB"/>
    <w:rsid w:val="00D4743F"/>
    <w:rsid w:val="00D500F9"/>
    <w:rsid w:val="00D77172"/>
    <w:rsid w:val="00DA2D04"/>
    <w:rsid w:val="00E154D1"/>
    <w:rsid w:val="00E23E81"/>
    <w:rsid w:val="00E41535"/>
    <w:rsid w:val="00E95879"/>
    <w:rsid w:val="00EB0D3D"/>
    <w:rsid w:val="00F100CD"/>
    <w:rsid w:val="00F72250"/>
    <w:rsid w:val="00F915CA"/>
    <w:rsid w:val="00FE130F"/>
    <w:rsid w:val="00FE1EA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1231</Words>
  <Characters>7757</Characters>
  <Application>Microsoft Macintosh Word</Application>
  <DocSecurity>0</DocSecurity>
  <Lines>64</Lines>
  <Paragraphs>17</Paragraphs>
  <ScaleCrop>false</ScaleCrop>
  <Company/>
  <LinksUpToDate>false</LinksUpToDate>
  <CharactersWithSpaces>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19</cp:revision>
  <dcterms:created xsi:type="dcterms:W3CDTF">2018-09-04T19:19:00Z</dcterms:created>
  <dcterms:modified xsi:type="dcterms:W3CDTF">2018-09-18T12:27:00Z</dcterms:modified>
</cp:coreProperties>
</file>